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85FC" w14:textId="77777777" w:rsidR="00391EF0" w:rsidRDefault="00391EF0" w:rsidP="00391EF0">
      <w:pPr>
        <w:spacing w:line="520" w:lineRule="exact"/>
        <w:outlineLvl w:val="0"/>
        <w:rPr>
          <w:rFonts w:ascii="黑体" w:eastAsia="黑体" w:hAnsi="黑体"/>
          <w:bCs/>
          <w:sz w:val="32"/>
          <w:szCs w:val="32"/>
          <w:lang w:val="zh-TW" w:eastAsia="zh-TW"/>
        </w:rPr>
      </w:pPr>
      <w:r>
        <w:rPr>
          <w:rFonts w:ascii="黑体" w:eastAsia="黑体" w:hAnsi="黑体" w:hint="eastAsia"/>
          <w:bCs/>
          <w:sz w:val="32"/>
          <w:szCs w:val="32"/>
          <w:lang w:val="zh-TW" w:eastAsia="zh-TW"/>
        </w:rPr>
        <w:t>附件</w:t>
      </w:r>
      <w:r>
        <w:rPr>
          <w:rFonts w:ascii="黑体" w:eastAsia="黑体" w:hAnsi="黑体" w:hint="eastAsia"/>
          <w:bCs/>
          <w:sz w:val="32"/>
          <w:szCs w:val="32"/>
          <w:lang w:val="zh-TW"/>
        </w:rPr>
        <w:t>1</w:t>
      </w:r>
      <w:r>
        <w:rPr>
          <w:rFonts w:ascii="黑体" w:eastAsia="黑体" w:hAnsi="黑体"/>
          <w:bCs/>
          <w:sz w:val="32"/>
          <w:szCs w:val="32"/>
          <w:lang w:val="zh-TW" w:eastAsia="zh-TW"/>
        </w:rPr>
        <w:t>:</w:t>
      </w:r>
    </w:p>
    <w:p w14:paraId="5FB0E41E" w14:textId="77777777" w:rsidR="00391EF0" w:rsidRDefault="00391EF0" w:rsidP="00391EF0">
      <w:pPr>
        <w:spacing w:line="520" w:lineRule="exact"/>
        <w:outlineLvl w:val="0"/>
        <w:rPr>
          <w:rFonts w:ascii="黑体" w:eastAsia="黑体" w:hAnsi="黑体" w:hint="eastAsia"/>
          <w:bCs/>
          <w:sz w:val="32"/>
          <w:szCs w:val="32"/>
          <w:lang w:val="zh-TW" w:eastAsia="zh-TW"/>
        </w:rPr>
      </w:pPr>
    </w:p>
    <w:p w14:paraId="202C4F5B" w14:textId="77777777" w:rsidR="00391EF0" w:rsidRDefault="00391EF0" w:rsidP="00391EF0">
      <w:pPr>
        <w:spacing w:line="520" w:lineRule="exact"/>
        <w:jc w:val="center"/>
        <w:rPr>
          <w:rFonts w:ascii="宋体" w:hAnsi="宋体" w:cs="黑体"/>
          <w:b/>
          <w:color w:val="000000"/>
          <w:sz w:val="36"/>
          <w:szCs w:val="36"/>
        </w:rPr>
      </w:pPr>
      <w:r>
        <w:rPr>
          <w:rFonts w:ascii="宋体" w:hAnsi="宋体" w:cs="黑体" w:hint="eastAsia"/>
          <w:b/>
          <w:color w:val="000000"/>
          <w:sz w:val="36"/>
          <w:szCs w:val="36"/>
        </w:rPr>
        <w:t>中国非公立医疗机构协会医生集团分会</w:t>
      </w:r>
    </w:p>
    <w:p w14:paraId="5EED2495" w14:textId="77777777" w:rsidR="00391EF0" w:rsidRDefault="00391EF0" w:rsidP="00391EF0">
      <w:pPr>
        <w:spacing w:line="520" w:lineRule="exact"/>
        <w:jc w:val="center"/>
        <w:rPr>
          <w:rFonts w:ascii="宋体" w:hAnsi="宋体" w:cs="黑体"/>
          <w:b/>
          <w:color w:val="000000"/>
          <w:sz w:val="36"/>
          <w:szCs w:val="36"/>
        </w:rPr>
      </w:pPr>
      <w:r>
        <w:rPr>
          <w:rFonts w:ascii="宋体" w:hAnsi="宋体" w:cs="黑体" w:hint="eastAsia"/>
          <w:b/>
          <w:color w:val="000000"/>
          <w:sz w:val="36"/>
          <w:szCs w:val="36"/>
        </w:rPr>
        <w:t>2019年全国学术年会暨首届医生集团采购大会</w:t>
      </w:r>
    </w:p>
    <w:p w14:paraId="4AA14FC1" w14:textId="77777777" w:rsidR="00391EF0" w:rsidRDefault="00391EF0" w:rsidP="00391EF0">
      <w:pPr>
        <w:spacing w:line="520" w:lineRule="exact"/>
        <w:jc w:val="center"/>
        <w:outlineLvl w:val="0"/>
        <w:rPr>
          <w:rFonts w:ascii="宋体" w:hAnsi="宋体"/>
          <w:b/>
          <w:bCs/>
          <w:sz w:val="36"/>
          <w:szCs w:val="36"/>
          <w:lang w:val="zh-TW" w:eastAsia="zh-TW"/>
        </w:rPr>
      </w:pPr>
      <w:r>
        <w:rPr>
          <w:rFonts w:ascii="宋体" w:hAnsi="宋体" w:hint="eastAsia"/>
          <w:b/>
          <w:bCs/>
          <w:sz w:val="36"/>
          <w:szCs w:val="36"/>
          <w:lang w:val="zh-TW" w:eastAsia="zh-TW"/>
        </w:rPr>
        <w:t>会</w:t>
      </w:r>
      <w:r>
        <w:rPr>
          <w:rFonts w:ascii="宋体" w:hAnsi="宋体" w:hint="eastAsia"/>
          <w:b/>
          <w:bCs/>
          <w:sz w:val="36"/>
          <w:szCs w:val="36"/>
          <w:lang w:val="zh-TW"/>
        </w:rPr>
        <w:t xml:space="preserve"> </w:t>
      </w:r>
      <w:r>
        <w:rPr>
          <w:rFonts w:ascii="宋体" w:hAnsi="宋体" w:hint="eastAsia"/>
          <w:b/>
          <w:bCs/>
          <w:sz w:val="36"/>
          <w:szCs w:val="36"/>
          <w:lang w:val="zh-TW" w:eastAsia="zh-TW"/>
        </w:rPr>
        <w:t>议</w:t>
      </w:r>
      <w:r>
        <w:rPr>
          <w:rFonts w:ascii="宋体" w:hAnsi="宋体" w:hint="eastAsia"/>
          <w:b/>
          <w:bCs/>
          <w:sz w:val="36"/>
          <w:szCs w:val="36"/>
          <w:lang w:val="zh-TW"/>
        </w:rPr>
        <w:t xml:space="preserve"> </w:t>
      </w:r>
      <w:r>
        <w:rPr>
          <w:rFonts w:ascii="宋体" w:hAnsi="宋体" w:hint="eastAsia"/>
          <w:b/>
          <w:bCs/>
          <w:sz w:val="36"/>
          <w:szCs w:val="36"/>
          <w:lang w:val="zh-TW" w:eastAsia="zh-TW"/>
        </w:rPr>
        <w:t>议</w:t>
      </w:r>
      <w:r>
        <w:rPr>
          <w:rFonts w:ascii="宋体" w:hAnsi="宋体" w:hint="eastAsia"/>
          <w:b/>
          <w:bCs/>
          <w:sz w:val="36"/>
          <w:szCs w:val="36"/>
          <w:lang w:val="zh-TW"/>
        </w:rPr>
        <w:t xml:space="preserve"> </w:t>
      </w:r>
      <w:r>
        <w:rPr>
          <w:rFonts w:ascii="宋体" w:hAnsi="宋体" w:hint="eastAsia"/>
          <w:b/>
          <w:bCs/>
          <w:sz w:val="36"/>
          <w:szCs w:val="36"/>
          <w:lang w:val="zh-TW" w:eastAsia="zh-TW"/>
        </w:rPr>
        <w:t>程</w:t>
      </w:r>
    </w:p>
    <w:p w14:paraId="297D80F9" w14:textId="77777777" w:rsidR="00391EF0" w:rsidRDefault="00391EF0" w:rsidP="00391EF0">
      <w:pPr>
        <w:spacing w:line="520" w:lineRule="exact"/>
        <w:jc w:val="center"/>
        <w:outlineLvl w:val="0"/>
        <w:rPr>
          <w:rFonts w:ascii="宋体" w:hAnsi="宋体" w:hint="eastAsia"/>
          <w:b/>
          <w:bCs/>
          <w:sz w:val="36"/>
          <w:szCs w:val="36"/>
          <w:lang w:val="zh-TW" w:eastAsia="zh-T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4536"/>
        <w:gridCol w:w="1417"/>
        <w:gridCol w:w="1134"/>
      </w:tblGrid>
      <w:tr w:rsidR="00391EF0" w14:paraId="63CA6899" w14:textId="77777777" w:rsidTr="0043013C">
        <w:trPr>
          <w:trHeight w:val="516"/>
        </w:trPr>
        <w:tc>
          <w:tcPr>
            <w:tcW w:w="1560" w:type="dxa"/>
            <w:vAlign w:val="center"/>
          </w:tcPr>
          <w:p w14:paraId="4EC98C79" w14:textId="77777777" w:rsidR="00391EF0" w:rsidRDefault="00391EF0" w:rsidP="0043013C">
            <w:pPr>
              <w:spacing w:line="400" w:lineRule="exact"/>
              <w:jc w:val="center"/>
              <w:rPr>
                <w:rFonts w:ascii="华文仿宋" w:eastAsia="华文仿宋" w:hAnsi="华文仿宋"/>
                <w:b/>
                <w:color w:val="000000"/>
                <w:sz w:val="30"/>
                <w:szCs w:val="30"/>
              </w:rPr>
            </w:pPr>
            <w:r>
              <w:rPr>
                <w:rFonts w:ascii="华文仿宋" w:eastAsia="华文仿宋" w:hAnsi="华文仿宋"/>
                <w:b/>
                <w:color w:val="000000"/>
                <w:sz w:val="30"/>
                <w:szCs w:val="30"/>
              </w:rPr>
              <w:t>时间</w:t>
            </w:r>
          </w:p>
        </w:tc>
        <w:tc>
          <w:tcPr>
            <w:tcW w:w="1276" w:type="dxa"/>
            <w:vAlign w:val="center"/>
          </w:tcPr>
          <w:p w14:paraId="251EEAC1" w14:textId="77777777" w:rsidR="00391EF0" w:rsidRDefault="00391EF0" w:rsidP="0043013C">
            <w:pPr>
              <w:spacing w:line="400" w:lineRule="exact"/>
              <w:jc w:val="center"/>
              <w:rPr>
                <w:rFonts w:ascii="华文仿宋" w:eastAsia="华文仿宋" w:hAnsi="华文仿宋"/>
                <w:b/>
                <w:color w:val="000000"/>
                <w:sz w:val="30"/>
                <w:szCs w:val="30"/>
              </w:rPr>
            </w:pPr>
            <w:r>
              <w:rPr>
                <w:rFonts w:ascii="华文仿宋" w:eastAsia="华文仿宋" w:hAnsi="华文仿宋"/>
                <w:b/>
                <w:color w:val="000000"/>
                <w:sz w:val="30"/>
                <w:szCs w:val="30"/>
              </w:rPr>
              <w:t>主题</w:t>
            </w:r>
          </w:p>
        </w:tc>
        <w:tc>
          <w:tcPr>
            <w:tcW w:w="4536" w:type="dxa"/>
            <w:vAlign w:val="center"/>
          </w:tcPr>
          <w:p w14:paraId="2E20BE10" w14:textId="77777777" w:rsidR="00391EF0" w:rsidRDefault="00391EF0" w:rsidP="0043013C">
            <w:pPr>
              <w:spacing w:line="400" w:lineRule="exact"/>
              <w:jc w:val="center"/>
              <w:rPr>
                <w:rFonts w:ascii="华文仿宋" w:eastAsia="华文仿宋" w:hAnsi="华文仿宋"/>
                <w:b/>
                <w:color w:val="000000"/>
                <w:sz w:val="30"/>
                <w:szCs w:val="30"/>
              </w:rPr>
            </w:pPr>
            <w:r>
              <w:rPr>
                <w:rFonts w:ascii="华文仿宋" w:eastAsia="华文仿宋" w:hAnsi="华文仿宋"/>
                <w:b/>
                <w:color w:val="000000"/>
                <w:sz w:val="30"/>
                <w:szCs w:val="30"/>
              </w:rPr>
              <w:t>内容</w:t>
            </w:r>
          </w:p>
        </w:tc>
        <w:tc>
          <w:tcPr>
            <w:tcW w:w="1417" w:type="dxa"/>
            <w:vAlign w:val="center"/>
          </w:tcPr>
          <w:p w14:paraId="39283E62" w14:textId="77777777" w:rsidR="00391EF0" w:rsidRDefault="00391EF0" w:rsidP="0043013C">
            <w:pPr>
              <w:spacing w:line="400" w:lineRule="exact"/>
              <w:jc w:val="center"/>
              <w:rPr>
                <w:rFonts w:ascii="华文仿宋" w:eastAsia="华文仿宋" w:hAnsi="华文仿宋"/>
                <w:b/>
                <w:color w:val="000000"/>
                <w:sz w:val="30"/>
                <w:szCs w:val="30"/>
              </w:rPr>
            </w:pPr>
            <w:r>
              <w:rPr>
                <w:rFonts w:ascii="华文仿宋" w:eastAsia="华文仿宋" w:hAnsi="华文仿宋"/>
                <w:b/>
                <w:color w:val="000000"/>
                <w:sz w:val="30"/>
                <w:szCs w:val="30"/>
              </w:rPr>
              <w:t>地点</w:t>
            </w:r>
          </w:p>
        </w:tc>
        <w:tc>
          <w:tcPr>
            <w:tcW w:w="1134" w:type="dxa"/>
            <w:vAlign w:val="center"/>
          </w:tcPr>
          <w:p w14:paraId="57EE15E2" w14:textId="77777777" w:rsidR="00391EF0" w:rsidRDefault="00391EF0" w:rsidP="0043013C">
            <w:pPr>
              <w:spacing w:line="400" w:lineRule="exact"/>
              <w:jc w:val="center"/>
              <w:rPr>
                <w:rFonts w:ascii="华文仿宋" w:eastAsia="华文仿宋" w:hAnsi="华文仿宋"/>
                <w:b/>
                <w:color w:val="000000"/>
                <w:sz w:val="30"/>
                <w:szCs w:val="30"/>
              </w:rPr>
            </w:pPr>
            <w:r>
              <w:rPr>
                <w:rFonts w:ascii="华文仿宋" w:eastAsia="华文仿宋" w:hAnsi="华文仿宋"/>
                <w:b/>
                <w:color w:val="000000"/>
                <w:sz w:val="30"/>
                <w:szCs w:val="30"/>
              </w:rPr>
              <w:t>主持人</w:t>
            </w:r>
          </w:p>
        </w:tc>
      </w:tr>
      <w:tr w:rsidR="00391EF0" w14:paraId="0347C9B7" w14:textId="77777777" w:rsidTr="0043013C">
        <w:trPr>
          <w:trHeight w:val="762"/>
        </w:trPr>
        <w:tc>
          <w:tcPr>
            <w:tcW w:w="1560" w:type="dxa"/>
            <w:vMerge w:val="restart"/>
            <w:vAlign w:val="center"/>
          </w:tcPr>
          <w:p w14:paraId="671BAC3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09:00-09:30</w:t>
            </w:r>
          </w:p>
          <w:p w14:paraId="2BA9C23F" w14:textId="77777777" w:rsidR="00391EF0" w:rsidRDefault="00391EF0" w:rsidP="0043013C">
            <w:pPr>
              <w:spacing w:line="400" w:lineRule="exact"/>
              <w:rPr>
                <w:rFonts w:ascii="华文仿宋" w:eastAsia="华文仿宋" w:hAnsi="华文仿宋"/>
                <w:color w:val="000000"/>
                <w:szCs w:val="21"/>
              </w:rPr>
            </w:pPr>
          </w:p>
        </w:tc>
        <w:tc>
          <w:tcPr>
            <w:tcW w:w="1276" w:type="dxa"/>
            <w:vMerge w:val="restart"/>
            <w:vAlign w:val="center"/>
          </w:tcPr>
          <w:p w14:paraId="2A8DBAB0"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分会会员单位授牌仪式</w:t>
            </w:r>
          </w:p>
        </w:tc>
        <w:tc>
          <w:tcPr>
            <w:tcW w:w="4536" w:type="dxa"/>
            <w:vAlign w:val="center"/>
          </w:tcPr>
          <w:p w14:paraId="1A3FB693"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09:00-09:15协会领导讲话：</w:t>
            </w:r>
          </w:p>
          <w:p w14:paraId="194BE79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郝德明 常务副会长兼秘书长</w:t>
            </w:r>
          </w:p>
        </w:tc>
        <w:tc>
          <w:tcPr>
            <w:tcW w:w="1417" w:type="dxa"/>
            <w:vMerge w:val="restart"/>
            <w:vAlign w:val="center"/>
          </w:tcPr>
          <w:p w14:paraId="0FFF681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C0-02会议室</w:t>
            </w:r>
          </w:p>
          <w:p w14:paraId="5448051A" w14:textId="77777777" w:rsidR="00391EF0" w:rsidRDefault="00391EF0" w:rsidP="0043013C">
            <w:pPr>
              <w:spacing w:line="400" w:lineRule="exact"/>
              <w:rPr>
                <w:rFonts w:ascii="华文仿宋" w:eastAsia="华文仿宋" w:hAnsi="华文仿宋"/>
                <w:color w:val="000000"/>
                <w:szCs w:val="21"/>
              </w:rPr>
            </w:pPr>
          </w:p>
        </w:tc>
        <w:tc>
          <w:tcPr>
            <w:tcW w:w="1134" w:type="dxa"/>
            <w:vMerge w:val="restart"/>
            <w:vAlign w:val="center"/>
          </w:tcPr>
          <w:p w14:paraId="69F8A7BC"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李克</w:t>
            </w:r>
          </w:p>
        </w:tc>
      </w:tr>
      <w:tr w:rsidR="00391EF0" w14:paraId="6EF44906" w14:textId="77777777" w:rsidTr="0043013C">
        <w:tc>
          <w:tcPr>
            <w:tcW w:w="1560" w:type="dxa"/>
            <w:vMerge/>
            <w:vAlign w:val="center"/>
          </w:tcPr>
          <w:p w14:paraId="741232F7" w14:textId="77777777" w:rsidR="00391EF0" w:rsidRDefault="00391EF0" w:rsidP="0043013C">
            <w:pPr>
              <w:spacing w:line="400" w:lineRule="exact"/>
              <w:rPr>
                <w:rFonts w:ascii="华文仿宋" w:eastAsia="华文仿宋" w:hAnsi="华文仿宋"/>
                <w:color w:val="000000"/>
                <w:szCs w:val="21"/>
              </w:rPr>
            </w:pPr>
          </w:p>
        </w:tc>
        <w:tc>
          <w:tcPr>
            <w:tcW w:w="1276" w:type="dxa"/>
            <w:vMerge/>
            <w:vAlign w:val="center"/>
          </w:tcPr>
          <w:p w14:paraId="793A247E" w14:textId="77777777" w:rsidR="00391EF0" w:rsidRDefault="00391EF0" w:rsidP="0043013C">
            <w:pPr>
              <w:spacing w:line="400" w:lineRule="exact"/>
              <w:rPr>
                <w:rFonts w:ascii="华文仿宋" w:eastAsia="华文仿宋" w:hAnsi="华文仿宋"/>
                <w:color w:val="000000"/>
                <w:szCs w:val="21"/>
              </w:rPr>
            </w:pPr>
          </w:p>
        </w:tc>
        <w:tc>
          <w:tcPr>
            <w:tcW w:w="4536" w:type="dxa"/>
            <w:vAlign w:val="center"/>
          </w:tcPr>
          <w:p w14:paraId="4696E2CB"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09:15-09:30授牌仪式：</w:t>
            </w:r>
          </w:p>
          <w:p w14:paraId="25876AAD"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郝德明 常务副会长兼秘书长；</w:t>
            </w:r>
          </w:p>
          <w:p w14:paraId="57143C06"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赵书贵 驻会副会长；</w:t>
            </w:r>
          </w:p>
          <w:p w14:paraId="3E4F8F77"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冯晓源 分会会长</w:t>
            </w:r>
          </w:p>
        </w:tc>
        <w:tc>
          <w:tcPr>
            <w:tcW w:w="1417" w:type="dxa"/>
            <w:vMerge/>
            <w:vAlign w:val="center"/>
          </w:tcPr>
          <w:p w14:paraId="0D3FA78B" w14:textId="77777777" w:rsidR="00391EF0" w:rsidRDefault="00391EF0" w:rsidP="0043013C">
            <w:pPr>
              <w:spacing w:line="400" w:lineRule="exact"/>
              <w:rPr>
                <w:rFonts w:ascii="华文仿宋" w:eastAsia="华文仿宋" w:hAnsi="华文仿宋"/>
                <w:color w:val="000000"/>
                <w:szCs w:val="21"/>
              </w:rPr>
            </w:pPr>
          </w:p>
        </w:tc>
        <w:tc>
          <w:tcPr>
            <w:tcW w:w="1134" w:type="dxa"/>
            <w:vMerge/>
            <w:vAlign w:val="center"/>
          </w:tcPr>
          <w:p w14:paraId="5E0B34C5" w14:textId="77777777" w:rsidR="00391EF0" w:rsidRDefault="00391EF0" w:rsidP="0043013C">
            <w:pPr>
              <w:spacing w:line="400" w:lineRule="exact"/>
              <w:rPr>
                <w:rFonts w:ascii="华文仿宋" w:eastAsia="华文仿宋" w:hAnsi="华文仿宋"/>
                <w:color w:val="000000"/>
                <w:szCs w:val="21"/>
              </w:rPr>
            </w:pPr>
          </w:p>
        </w:tc>
      </w:tr>
      <w:tr w:rsidR="00391EF0" w14:paraId="2CF981B3" w14:textId="77777777" w:rsidTr="0043013C">
        <w:tc>
          <w:tcPr>
            <w:tcW w:w="1560" w:type="dxa"/>
            <w:vMerge w:val="restart"/>
            <w:vAlign w:val="center"/>
          </w:tcPr>
          <w:p w14:paraId="2CA254C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09:30-11:30</w:t>
            </w:r>
          </w:p>
          <w:p w14:paraId="6A9A4767" w14:textId="77777777" w:rsidR="00391EF0" w:rsidRDefault="00391EF0" w:rsidP="0043013C">
            <w:pPr>
              <w:spacing w:line="400" w:lineRule="exact"/>
              <w:rPr>
                <w:rFonts w:ascii="华文仿宋" w:eastAsia="华文仿宋" w:hAnsi="华文仿宋"/>
                <w:color w:val="000000"/>
                <w:szCs w:val="21"/>
              </w:rPr>
            </w:pPr>
          </w:p>
        </w:tc>
        <w:tc>
          <w:tcPr>
            <w:tcW w:w="1276" w:type="dxa"/>
            <w:vMerge w:val="restart"/>
            <w:vAlign w:val="center"/>
          </w:tcPr>
          <w:p w14:paraId="3BB22BB6"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主论坛：人工智能技术助力医生集团发展</w:t>
            </w:r>
          </w:p>
        </w:tc>
        <w:tc>
          <w:tcPr>
            <w:tcW w:w="4536" w:type="dxa"/>
            <w:vAlign w:val="center"/>
          </w:tcPr>
          <w:p w14:paraId="3D43B12B"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09:30-10:00人工智能时代，医疗健康产业的挑战</w:t>
            </w:r>
          </w:p>
          <w:p w14:paraId="68F0A678"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朱同玉 上海申康医院发展中心副主任</w:t>
            </w:r>
          </w:p>
        </w:tc>
        <w:tc>
          <w:tcPr>
            <w:tcW w:w="1417" w:type="dxa"/>
            <w:vMerge w:val="restart"/>
            <w:vAlign w:val="center"/>
          </w:tcPr>
          <w:p w14:paraId="732F405A"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C0-02会议室</w:t>
            </w:r>
          </w:p>
        </w:tc>
        <w:tc>
          <w:tcPr>
            <w:tcW w:w="1134" w:type="dxa"/>
            <w:vMerge w:val="restart"/>
            <w:vAlign w:val="center"/>
          </w:tcPr>
          <w:p w14:paraId="76C4B913"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谢汝石</w:t>
            </w:r>
          </w:p>
          <w:p w14:paraId="73FCFBD2"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谭毅</w:t>
            </w:r>
          </w:p>
          <w:p w14:paraId="4B55931C" w14:textId="77777777" w:rsidR="00391EF0" w:rsidRDefault="00391EF0" w:rsidP="0043013C">
            <w:pPr>
              <w:spacing w:line="400" w:lineRule="exact"/>
              <w:rPr>
                <w:rFonts w:ascii="华文仿宋" w:eastAsia="华文仿宋" w:hAnsi="华文仿宋"/>
                <w:color w:val="000000"/>
                <w:szCs w:val="21"/>
              </w:rPr>
            </w:pPr>
          </w:p>
        </w:tc>
      </w:tr>
      <w:tr w:rsidR="00391EF0" w14:paraId="0008A5E6" w14:textId="77777777" w:rsidTr="0043013C">
        <w:tc>
          <w:tcPr>
            <w:tcW w:w="1560" w:type="dxa"/>
            <w:vMerge/>
            <w:vAlign w:val="center"/>
          </w:tcPr>
          <w:p w14:paraId="7AF17269"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276" w:type="dxa"/>
            <w:vMerge/>
            <w:vAlign w:val="center"/>
          </w:tcPr>
          <w:p w14:paraId="1BBF23CD" w14:textId="77777777" w:rsidR="00391EF0" w:rsidRDefault="00391EF0" w:rsidP="0043013C">
            <w:pPr>
              <w:spacing w:line="400" w:lineRule="exact"/>
              <w:rPr>
                <w:rFonts w:ascii="华文仿宋" w:eastAsia="华文仿宋" w:hAnsi="华文仿宋"/>
                <w:color w:val="000000"/>
                <w:szCs w:val="21"/>
              </w:rPr>
            </w:pPr>
          </w:p>
        </w:tc>
        <w:tc>
          <w:tcPr>
            <w:tcW w:w="4536" w:type="dxa"/>
            <w:vAlign w:val="center"/>
          </w:tcPr>
          <w:p w14:paraId="0ECD3A7B"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10:00-10:30高效医疗，人类与人工智能的整合</w:t>
            </w:r>
          </w:p>
          <w:p w14:paraId="72492D57"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丁晓伟 苏州体素信息科技有限公司创始人兼CEO</w:t>
            </w:r>
          </w:p>
        </w:tc>
        <w:tc>
          <w:tcPr>
            <w:tcW w:w="1417" w:type="dxa"/>
            <w:vMerge/>
            <w:vAlign w:val="center"/>
          </w:tcPr>
          <w:p w14:paraId="7C5D4655" w14:textId="77777777" w:rsidR="00391EF0" w:rsidRDefault="00391EF0" w:rsidP="0043013C">
            <w:pPr>
              <w:spacing w:line="400" w:lineRule="exact"/>
              <w:rPr>
                <w:rFonts w:ascii="华文仿宋" w:eastAsia="华文仿宋" w:hAnsi="华文仿宋"/>
                <w:color w:val="000000"/>
                <w:szCs w:val="21"/>
              </w:rPr>
            </w:pPr>
          </w:p>
        </w:tc>
        <w:tc>
          <w:tcPr>
            <w:tcW w:w="1134" w:type="dxa"/>
            <w:vMerge/>
            <w:vAlign w:val="center"/>
          </w:tcPr>
          <w:p w14:paraId="21602218" w14:textId="77777777" w:rsidR="00391EF0" w:rsidRDefault="00391EF0" w:rsidP="0043013C">
            <w:pPr>
              <w:spacing w:line="400" w:lineRule="exact"/>
              <w:rPr>
                <w:rFonts w:ascii="华文仿宋" w:eastAsia="华文仿宋" w:hAnsi="华文仿宋"/>
                <w:color w:val="000000"/>
                <w:szCs w:val="21"/>
              </w:rPr>
            </w:pPr>
          </w:p>
        </w:tc>
      </w:tr>
      <w:tr w:rsidR="00391EF0" w14:paraId="31A24761" w14:textId="77777777" w:rsidTr="0043013C">
        <w:tc>
          <w:tcPr>
            <w:tcW w:w="1560" w:type="dxa"/>
            <w:vMerge/>
            <w:vAlign w:val="center"/>
          </w:tcPr>
          <w:p w14:paraId="66D11E5A"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276" w:type="dxa"/>
            <w:vMerge/>
            <w:vAlign w:val="center"/>
          </w:tcPr>
          <w:p w14:paraId="7F864C91" w14:textId="77777777" w:rsidR="00391EF0" w:rsidRDefault="00391EF0" w:rsidP="0043013C">
            <w:pPr>
              <w:spacing w:line="400" w:lineRule="exact"/>
              <w:rPr>
                <w:rFonts w:ascii="华文仿宋" w:eastAsia="华文仿宋" w:hAnsi="华文仿宋"/>
                <w:color w:val="000000"/>
                <w:szCs w:val="21"/>
              </w:rPr>
            </w:pPr>
          </w:p>
        </w:tc>
        <w:tc>
          <w:tcPr>
            <w:tcW w:w="4536" w:type="dxa"/>
            <w:vAlign w:val="center"/>
          </w:tcPr>
          <w:p w14:paraId="5E345767"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10:30-11:00医生集团的春天--《济南市医生集团管理办法(试行)(征求意见稿)》解读</w:t>
            </w:r>
          </w:p>
          <w:p w14:paraId="1909E6A8"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李岑岩 中国医疗机构法律风险管理专家律师</w:t>
            </w:r>
          </w:p>
        </w:tc>
        <w:tc>
          <w:tcPr>
            <w:tcW w:w="1417" w:type="dxa"/>
            <w:vMerge/>
            <w:vAlign w:val="center"/>
          </w:tcPr>
          <w:p w14:paraId="2BE28583" w14:textId="77777777" w:rsidR="00391EF0" w:rsidRDefault="00391EF0" w:rsidP="0043013C">
            <w:pPr>
              <w:spacing w:line="400" w:lineRule="exact"/>
              <w:rPr>
                <w:rFonts w:ascii="华文仿宋" w:eastAsia="华文仿宋" w:hAnsi="华文仿宋"/>
                <w:color w:val="000000"/>
                <w:szCs w:val="21"/>
              </w:rPr>
            </w:pPr>
          </w:p>
        </w:tc>
        <w:tc>
          <w:tcPr>
            <w:tcW w:w="1134" w:type="dxa"/>
            <w:vMerge/>
            <w:vAlign w:val="center"/>
          </w:tcPr>
          <w:p w14:paraId="2C28BB32" w14:textId="77777777" w:rsidR="00391EF0" w:rsidRDefault="00391EF0" w:rsidP="0043013C">
            <w:pPr>
              <w:spacing w:line="400" w:lineRule="exact"/>
              <w:rPr>
                <w:rFonts w:ascii="华文仿宋" w:eastAsia="华文仿宋" w:hAnsi="华文仿宋"/>
                <w:color w:val="000000"/>
                <w:szCs w:val="21"/>
              </w:rPr>
            </w:pPr>
          </w:p>
        </w:tc>
      </w:tr>
      <w:tr w:rsidR="00391EF0" w14:paraId="20F7B01B" w14:textId="77777777" w:rsidTr="0043013C">
        <w:tc>
          <w:tcPr>
            <w:tcW w:w="1560" w:type="dxa"/>
            <w:vMerge/>
            <w:vAlign w:val="center"/>
          </w:tcPr>
          <w:p w14:paraId="39992264"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276" w:type="dxa"/>
            <w:vMerge/>
            <w:vAlign w:val="center"/>
          </w:tcPr>
          <w:p w14:paraId="42C91B1D" w14:textId="77777777" w:rsidR="00391EF0" w:rsidRDefault="00391EF0" w:rsidP="0043013C">
            <w:pPr>
              <w:spacing w:line="400" w:lineRule="exact"/>
              <w:rPr>
                <w:rFonts w:ascii="华文仿宋" w:eastAsia="华文仿宋" w:hAnsi="华文仿宋"/>
                <w:color w:val="000000"/>
                <w:szCs w:val="21"/>
              </w:rPr>
            </w:pPr>
          </w:p>
        </w:tc>
        <w:tc>
          <w:tcPr>
            <w:tcW w:w="4536" w:type="dxa"/>
            <w:vAlign w:val="center"/>
          </w:tcPr>
          <w:p w14:paraId="3821F7A2"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11:00-11:30开挂的人工智能+发展的医生集团，会有什么化学反应？</w:t>
            </w:r>
          </w:p>
          <w:p w14:paraId="0A25E25D"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冯晓源 伦琴（上海）医疗科技有限公司董事长</w:t>
            </w:r>
          </w:p>
        </w:tc>
        <w:tc>
          <w:tcPr>
            <w:tcW w:w="1417" w:type="dxa"/>
            <w:vMerge/>
            <w:vAlign w:val="center"/>
          </w:tcPr>
          <w:p w14:paraId="6A69BB76" w14:textId="77777777" w:rsidR="00391EF0" w:rsidRDefault="00391EF0" w:rsidP="0043013C">
            <w:pPr>
              <w:spacing w:line="400" w:lineRule="exact"/>
              <w:rPr>
                <w:rFonts w:ascii="华文仿宋" w:eastAsia="华文仿宋" w:hAnsi="华文仿宋"/>
                <w:color w:val="000000"/>
                <w:szCs w:val="21"/>
              </w:rPr>
            </w:pPr>
          </w:p>
        </w:tc>
        <w:tc>
          <w:tcPr>
            <w:tcW w:w="1134" w:type="dxa"/>
            <w:vMerge/>
            <w:vAlign w:val="center"/>
          </w:tcPr>
          <w:p w14:paraId="7549881D" w14:textId="77777777" w:rsidR="00391EF0" w:rsidRDefault="00391EF0" w:rsidP="0043013C">
            <w:pPr>
              <w:spacing w:line="400" w:lineRule="exact"/>
              <w:rPr>
                <w:rFonts w:ascii="华文仿宋" w:eastAsia="华文仿宋" w:hAnsi="华文仿宋"/>
                <w:color w:val="000000"/>
                <w:szCs w:val="21"/>
              </w:rPr>
            </w:pPr>
          </w:p>
        </w:tc>
      </w:tr>
      <w:tr w:rsidR="00391EF0" w14:paraId="1C51E720" w14:textId="77777777" w:rsidTr="0043013C">
        <w:tc>
          <w:tcPr>
            <w:tcW w:w="1560" w:type="dxa"/>
            <w:vAlign w:val="center"/>
          </w:tcPr>
          <w:p w14:paraId="592BC11E"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12:00-13:30</w:t>
            </w:r>
          </w:p>
          <w:p w14:paraId="7E9C7669"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276" w:type="dxa"/>
            <w:vAlign w:val="center"/>
          </w:tcPr>
          <w:p w14:paraId="5377842B"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义诊活动</w:t>
            </w:r>
          </w:p>
          <w:p w14:paraId="2B16405C" w14:textId="77777777" w:rsidR="00391EF0" w:rsidRDefault="00391EF0" w:rsidP="0043013C">
            <w:pPr>
              <w:spacing w:line="400" w:lineRule="exact"/>
              <w:rPr>
                <w:rFonts w:ascii="华文仿宋" w:eastAsia="华文仿宋" w:hAnsi="华文仿宋"/>
                <w:color w:val="000000"/>
                <w:szCs w:val="21"/>
              </w:rPr>
            </w:pPr>
          </w:p>
        </w:tc>
        <w:tc>
          <w:tcPr>
            <w:tcW w:w="4536" w:type="dxa"/>
            <w:vAlign w:val="center"/>
          </w:tcPr>
          <w:p w14:paraId="0FAFE1FE"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启动仪式共同嘉宾如下：</w:t>
            </w:r>
          </w:p>
          <w:p w14:paraId="697D7535"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朱同玉 上海申康医院发展中心副主任</w:t>
            </w:r>
          </w:p>
          <w:p w14:paraId="0D066B57"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郝德明 中国非公立医疗机构协会常务副会长兼秘书长</w:t>
            </w:r>
          </w:p>
          <w:p w14:paraId="4A50B076"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冯晓源  伦琴（上海）医疗科技有限公司董事长</w:t>
            </w:r>
          </w:p>
          <w:p w14:paraId="148E802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lastRenderedPageBreak/>
              <w:t>田方红  深圳牙谷医生集团有限公司</w:t>
            </w:r>
            <w:r>
              <w:rPr>
                <w:rFonts w:ascii="华文仿宋" w:eastAsia="华文仿宋" w:hAnsi="华文仿宋"/>
                <w:color w:val="000000"/>
                <w:szCs w:val="21"/>
              </w:rPr>
              <w:tab/>
            </w:r>
          </w:p>
          <w:p w14:paraId="39D61CA0"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孙成彦  上海壹博医院投资管理有限公司</w:t>
            </w:r>
          </w:p>
          <w:p w14:paraId="6614E729"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汤  兵  长沙湘一家医疗咨询有限公司</w:t>
            </w:r>
          </w:p>
          <w:p w14:paraId="4AF50335"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宋冬雷  冬雷脑科医生集团</w:t>
            </w:r>
          </w:p>
          <w:p w14:paraId="3488F700"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梅长林  上海长征医院</w:t>
            </w:r>
            <w:r>
              <w:rPr>
                <w:rFonts w:ascii="华文仿宋" w:eastAsia="华文仿宋" w:hAnsi="华文仿宋"/>
                <w:color w:val="000000"/>
                <w:szCs w:val="21"/>
              </w:rPr>
              <w:tab/>
            </w:r>
          </w:p>
          <w:p w14:paraId="05788050"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赵  黎  英华医生集团</w:t>
            </w:r>
            <w:r>
              <w:rPr>
                <w:rFonts w:ascii="华文仿宋" w:eastAsia="华文仿宋" w:hAnsi="华文仿宋"/>
                <w:color w:val="000000"/>
                <w:szCs w:val="21"/>
              </w:rPr>
              <w:tab/>
            </w:r>
          </w:p>
          <w:p w14:paraId="7ADF3136"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陈成伟  上海华夏肝脏病学联盟</w:t>
            </w:r>
          </w:p>
          <w:p w14:paraId="5F6FCEA4"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温  海  尚海皮肤科医生集团</w:t>
            </w:r>
          </w:p>
          <w:p w14:paraId="5F57445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分会负责人：陈成伟，李克，贡伟，连敏玲</w:t>
            </w:r>
          </w:p>
        </w:tc>
        <w:tc>
          <w:tcPr>
            <w:tcW w:w="1417" w:type="dxa"/>
            <w:vAlign w:val="center"/>
          </w:tcPr>
          <w:p w14:paraId="31E4AFFE"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lastRenderedPageBreak/>
              <w:t>C0-12会议室</w:t>
            </w:r>
          </w:p>
        </w:tc>
        <w:tc>
          <w:tcPr>
            <w:tcW w:w="1134" w:type="dxa"/>
            <w:vAlign w:val="center"/>
          </w:tcPr>
          <w:p w14:paraId="2D407193" w14:textId="77777777" w:rsidR="00391EF0" w:rsidRDefault="00391EF0" w:rsidP="0043013C">
            <w:pPr>
              <w:spacing w:line="400" w:lineRule="exact"/>
              <w:rPr>
                <w:rFonts w:ascii="华文仿宋" w:eastAsia="华文仿宋" w:hAnsi="华文仿宋"/>
                <w:color w:val="000000"/>
                <w:szCs w:val="21"/>
              </w:rPr>
            </w:pPr>
          </w:p>
        </w:tc>
      </w:tr>
      <w:tr w:rsidR="00391EF0" w14:paraId="275F8EAB" w14:textId="77777777" w:rsidTr="0043013C">
        <w:trPr>
          <w:trHeight w:val="726"/>
        </w:trPr>
        <w:tc>
          <w:tcPr>
            <w:tcW w:w="1560" w:type="dxa"/>
            <w:vAlign w:val="center"/>
          </w:tcPr>
          <w:p w14:paraId="0D1C7E7C"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lastRenderedPageBreak/>
              <w:t>13:30-16:30</w:t>
            </w:r>
          </w:p>
        </w:tc>
        <w:tc>
          <w:tcPr>
            <w:tcW w:w="1276" w:type="dxa"/>
            <w:vAlign w:val="center"/>
          </w:tcPr>
          <w:p w14:paraId="192D15F1"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采购大会</w:t>
            </w:r>
          </w:p>
        </w:tc>
        <w:tc>
          <w:tcPr>
            <w:tcW w:w="4536" w:type="dxa"/>
            <w:vAlign w:val="center"/>
          </w:tcPr>
          <w:p w14:paraId="71AF8F8C"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417" w:type="dxa"/>
            <w:vAlign w:val="center"/>
          </w:tcPr>
          <w:p w14:paraId="7722D542"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C0-10会议室</w:t>
            </w:r>
          </w:p>
        </w:tc>
        <w:tc>
          <w:tcPr>
            <w:tcW w:w="1134" w:type="dxa"/>
            <w:vAlign w:val="center"/>
          </w:tcPr>
          <w:p w14:paraId="0E5C384B"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毛斌</w:t>
            </w:r>
          </w:p>
          <w:p w14:paraId="02E85DB5"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孙海峰</w:t>
            </w:r>
          </w:p>
        </w:tc>
      </w:tr>
      <w:tr w:rsidR="00391EF0" w14:paraId="670B2C84" w14:textId="77777777" w:rsidTr="0043013C">
        <w:tc>
          <w:tcPr>
            <w:tcW w:w="1560" w:type="dxa"/>
            <w:vAlign w:val="center"/>
          </w:tcPr>
          <w:p w14:paraId="17F10C85"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13:30-16:30</w:t>
            </w:r>
          </w:p>
        </w:tc>
        <w:tc>
          <w:tcPr>
            <w:tcW w:w="1276" w:type="dxa"/>
            <w:vAlign w:val="center"/>
          </w:tcPr>
          <w:p w14:paraId="1579FEFE"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路演推介活动</w:t>
            </w:r>
          </w:p>
        </w:tc>
        <w:tc>
          <w:tcPr>
            <w:tcW w:w="4536" w:type="dxa"/>
            <w:vAlign w:val="center"/>
          </w:tcPr>
          <w:p w14:paraId="0438245A" w14:textId="77777777" w:rsidR="00391EF0" w:rsidRDefault="00391EF0" w:rsidP="0043013C">
            <w:pPr>
              <w:spacing w:line="400" w:lineRule="exact"/>
              <w:ind w:firstLineChars="300" w:firstLine="630"/>
              <w:rPr>
                <w:rFonts w:ascii="华文仿宋" w:eastAsia="华文仿宋" w:hAnsi="华文仿宋"/>
                <w:color w:val="000000"/>
                <w:szCs w:val="21"/>
              </w:rPr>
            </w:pPr>
          </w:p>
        </w:tc>
        <w:tc>
          <w:tcPr>
            <w:tcW w:w="1417" w:type="dxa"/>
            <w:vAlign w:val="center"/>
          </w:tcPr>
          <w:p w14:paraId="78D74E82"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C0-08会议室</w:t>
            </w:r>
          </w:p>
        </w:tc>
        <w:tc>
          <w:tcPr>
            <w:tcW w:w="1134" w:type="dxa"/>
            <w:vAlign w:val="center"/>
          </w:tcPr>
          <w:p w14:paraId="76EBCBCE"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戴丹</w:t>
            </w:r>
          </w:p>
          <w:p w14:paraId="4EF6A455" w14:textId="77777777" w:rsidR="00391EF0" w:rsidRDefault="00391EF0" w:rsidP="0043013C">
            <w:pPr>
              <w:spacing w:line="400" w:lineRule="exact"/>
              <w:rPr>
                <w:rFonts w:ascii="华文仿宋" w:eastAsia="华文仿宋" w:hAnsi="华文仿宋"/>
                <w:color w:val="000000"/>
                <w:szCs w:val="21"/>
              </w:rPr>
            </w:pPr>
            <w:r>
              <w:rPr>
                <w:rFonts w:ascii="华文仿宋" w:eastAsia="华文仿宋" w:hAnsi="华文仿宋"/>
                <w:color w:val="000000"/>
                <w:szCs w:val="21"/>
              </w:rPr>
              <w:t>贡伟</w:t>
            </w:r>
          </w:p>
        </w:tc>
      </w:tr>
    </w:tbl>
    <w:p w14:paraId="32B7A36A" w14:textId="77777777" w:rsidR="00391EF0" w:rsidRDefault="00391EF0" w:rsidP="00391EF0">
      <w:pPr>
        <w:spacing w:line="520" w:lineRule="exact"/>
        <w:outlineLvl w:val="0"/>
        <w:rPr>
          <w:rFonts w:ascii="黑体" w:eastAsia="黑体" w:hAnsi="黑体"/>
          <w:bCs/>
          <w:sz w:val="32"/>
          <w:szCs w:val="32"/>
          <w:lang w:val="zh-TW" w:eastAsia="zh-TW"/>
        </w:rPr>
      </w:pPr>
    </w:p>
    <w:p w14:paraId="4A04DCB8" w14:textId="77777777" w:rsidR="00391EF0" w:rsidRDefault="00391EF0" w:rsidP="00391EF0">
      <w:pPr>
        <w:spacing w:line="520" w:lineRule="exact"/>
        <w:outlineLvl w:val="0"/>
        <w:rPr>
          <w:rFonts w:ascii="黑体" w:eastAsia="黑体" w:hAnsi="黑体"/>
          <w:bCs/>
          <w:sz w:val="32"/>
          <w:szCs w:val="32"/>
          <w:lang w:val="zh-TW" w:eastAsia="zh-TW"/>
        </w:rPr>
      </w:pPr>
    </w:p>
    <w:p w14:paraId="37945610" w14:textId="77777777" w:rsidR="00391EF0" w:rsidRDefault="00391EF0" w:rsidP="00391EF0">
      <w:pPr>
        <w:spacing w:line="520" w:lineRule="exact"/>
        <w:outlineLvl w:val="0"/>
        <w:rPr>
          <w:rFonts w:ascii="黑体" w:eastAsia="黑体" w:hAnsi="黑体"/>
          <w:bCs/>
          <w:sz w:val="32"/>
          <w:szCs w:val="32"/>
          <w:lang w:val="zh-TW" w:eastAsia="zh-TW"/>
        </w:rPr>
      </w:pPr>
    </w:p>
    <w:p w14:paraId="50B667C6" w14:textId="77777777" w:rsidR="00391EF0" w:rsidRDefault="00391EF0" w:rsidP="00391EF0">
      <w:pPr>
        <w:spacing w:line="520" w:lineRule="exact"/>
        <w:outlineLvl w:val="0"/>
        <w:rPr>
          <w:rFonts w:ascii="黑体" w:eastAsia="黑体" w:hAnsi="黑体"/>
          <w:bCs/>
          <w:sz w:val="32"/>
          <w:szCs w:val="32"/>
          <w:lang w:val="zh-TW" w:eastAsia="zh-TW"/>
        </w:rPr>
      </w:pPr>
    </w:p>
    <w:p w14:paraId="00B7E71B" w14:textId="77777777" w:rsidR="00391EF0" w:rsidRDefault="00391EF0" w:rsidP="00391EF0">
      <w:pPr>
        <w:spacing w:line="520" w:lineRule="exact"/>
        <w:outlineLvl w:val="0"/>
        <w:rPr>
          <w:rFonts w:ascii="黑体" w:eastAsia="黑体" w:hAnsi="黑体"/>
          <w:bCs/>
          <w:sz w:val="32"/>
          <w:szCs w:val="32"/>
          <w:lang w:val="zh-TW" w:eastAsia="zh-TW"/>
        </w:rPr>
      </w:pPr>
    </w:p>
    <w:p w14:paraId="2A29B7EC" w14:textId="77777777" w:rsidR="00391EF0" w:rsidRDefault="00391EF0" w:rsidP="00391EF0">
      <w:pPr>
        <w:spacing w:line="520" w:lineRule="exact"/>
        <w:outlineLvl w:val="0"/>
        <w:rPr>
          <w:rFonts w:ascii="黑体" w:eastAsia="黑体" w:hAnsi="黑体"/>
          <w:bCs/>
          <w:sz w:val="32"/>
          <w:szCs w:val="32"/>
          <w:lang w:val="zh-TW" w:eastAsia="zh-TW"/>
        </w:rPr>
      </w:pPr>
    </w:p>
    <w:p w14:paraId="1D81ACA8" w14:textId="77777777" w:rsidR="00391EF0" w:rsidRDefault="00391EF0" w:rsidP="00391EF0">
      <w:pPr>
        <w:spacing w:line="520" w:lineRule="exact"/>
        <w:outlineLvl w:val="0"/>
        <w:rPr>
          <w:rFonts w:ascii="黑体" w:eastAsia="黑体" w:hAnsi="黑体"/>
          <w:bCs/>
          <w:sz w:val="32"/>
          <w:szCs w:val="32"/>
          <w:lang w:val="zh-TW" w:eastAsia="zh-TW"/>
        </w:rPr>
      </w:pPr>
    </w:p>
    <w:p w14:paraId="12C978CC" w14:textId="77777777" w:rsidR="00391EF0" w:rsidRDefault="00391EF0" w:rsidP="00391EF0">
      <w:pPr>
        <w:spacing w:line="520" w:lineRule="exact"/>
        <w:outlineLvl w:val="0"/>
        <w:rPr>
          <w:rFonts w:ascii="黑体" w:eastAsia="黑体" w:hAnsi="黑体"/>
          <w:bCs/>
          <w:sz w:val="32"/>
          <w:szCs w:val="32"/>
          <w:lang w:val="zh-TW" w:eastAsia="zh-TW"/>
        </w:rPr>
      </w:pPr>
    </w:p>
    <w:p w14:paraId="562BD814" w14:textId="77777777" w:rsidR="00391EF0" w:rsidRDefault="00391EF0" w:rsidP="00391EF0">
      <w:pPr>
        <w:spacing w:line="520" w:lineRule="exact"/>
        <w:outlineLvl w:val="0"/>
        <w:rPr>
          <w:rFonts w:ascii="黑体" w:eastAsia="黑体" w:hAnsi="黑体"/>
          <w:bCs/>
          <w:sz w:val="32"/>
          <w:szCs w:val="32"/>
          <w:lang w:val="zh-TW" w:eastAsia="zh-TW"/>
        </w:rPr>
      </w:pPr>
    </w:p>
    <w:p w14:paraId="6B0D4EAB" w14:textId="77777777" w:rsidR="00391EF0" w:rsidRDefault="00391EF0" w:rsidP="00391EF0">
      <w:pPr>
        <w:spacing w:line="520" w:lineRule="exact"/>
        <w:outlineLvl w:val="0"/>
        <w:rPr>
          <w:rFonts w:ascii="黑体" w:eastAsia="黑体" w:hAnsi="黑体"/>
          <w:bCs/>
          <w:sz w:val="32"/>
          <w:szCs w:val="32"/>
          <w:lang w:val="zh-TW" w:eastAsia="zh-TW"/>
        </w:rPr>
      </w:pPr>
    </w:p>
    <w:p w14:paraId="788FDEB8" w14:textId="77777777" w:rsidR="00391EF0" w:rsidRDefault="00391EF0" w:rsidP="00391EF0">
      <w:pPr>
        <w:spacing w:line="520" w:lineRule="exact"/>
        <w:outlineLvl w:val="0"/>
        <w:rPr>
          <w:rFonts w:ascii="黑体" w:eastAsia="黑体" w:hAnsi="黑体"/>
          <w:bCs/>
          <w:sz w:val="32"/>
          <w:szCs w:val="32"/>
          <w:lang w:val="zh-TW" w:eastAsia="zh-TW"/>
        </w:rPr>
      </w:pPr>
    </w:p>
    <w:p w14:paraId="42602890" w14:textId="77777777" w:rsidR="00391EF0" w:rsidRDefault="00391EF0" w:rsidP="00391EF0">
      <w:pPr>
        <w:spacing w:line="520" w:lineRule="exact"/>
        <w:outlineLvl w:val="0"/>
        <w:rPr>
          <w:rFonts w:ascii="黑体" w:eastAsia="黑体" w:hAnsi="黑体"/>
          <w:bCs/>
          <w:sz w:val="32"/>
          <w:szCs w:val="32"/>
          <w:lang w:val="zh-TW" w:eastAsia="zh-TW"/>
        </w:rPr>
      </w:pPr>
    </w:p>
    <w:p w14:paraId="7E00EF8E" w14:textId="77777777" w:rsidR="00391EF0" w:rsidRDefault="00391EF0" w:rsidP="00391EF0">
      <w:pPr>
        <w:spacing w:line="520" w:lineRule="exact"/>
        <w:outlineLvl w:val="0"/>
        <w:rPr>
          <w:rFonts w:ascii="黑体" w:eastAsia="黑体" w:hAnsi="黑体"/>
          <w:bCs/>
          <w:sz w:val="32"/>
          <w:szCs w:val="32"/>
          <w:lang w:val="zh-TW" w:eastAsia="zh-TW"/>
        </w:rPr>
      </w:pPr>
    </w:p>
    <w:p w14:paraId="04F31339" w14:textId="77777777" w:rsidR="00391EF0" w:rsidRDefault="00391EF0" w:rsidP="00391EF0">
      <w:pPr>
        <w:spacing w:line="520" w:lineRule="exact"/>
        <w:outlineLvl w:val="0"/>
        <w:rPr>
          <w:rFonts w:ascii="黑体" w:eastAsia="黑体" w:hAnsi="黑体"/>
          <w:bCs/>
          <w:sz w:val="32"/>
          <w:szCs w:val="32"/>
          <w:lang w:val="zh-TW" w:eastAsia="zh-TW"/>
        </w:rPr>
      </w:pPr>
    </w:p>
    <w:p w14:paraId="7C353643" w14:textId="77777777" w:rsidR="00391EF0" w:rsidRDefault="00391EF0" w:rsidP="00391EF0">
      <w:pPr>
        <w:spacing w:line="440" w:lineRule="exact"/>
        <w:outlineLvl w:val="0"/>
        <w:rPr>
          <w:rFonts w:ascii="黑体" w:eastAsia="黑体" w:hAnsi="黑体"/>
          <w:bCs/>
          <w:sz w:val="32"/>
          <w:szCs w:val="32"/>
          <w:lang w:val="zh-TW" w:eastAsia="zh-TW"/>
        </w:rPr>
      </w:pPr>
      <w:r>
        <w:rPr>
          <w:rFonts w:ascii="黑体" w:eastAsia="黑体" w:hAnsi="黑体" w:hint="eastAsia"/>
          <w:bCs/>
          <w:sz w:val="32"/>
          <w:szCs w:val="32"/>
          <w:lang w:val="zh-TW" w:eastAsia="zh-TW"/>
        </w:rPr>
        <w:t>附件</w:t>
      </w:r>
      <w:r>
        <w:rPr>
          <w:rFonts w:ascii="黑体" w:eastAsia="黑体" w:hAnsi="黑体"/>
          <w:bCs/>
          <w:sz w:val="32"/>
          <w:szCs w:val="32"/>
          <w:lang w:val="zh-TW" w:eastAsia="zh-TW"/>
        </w:rPr>
        <w:t>2</w:t>
      </w:r>
      <w:r>
        <w:rPr>
          <w:rFonts w:ascii="黑体" w:eastAsia="黑体" w:hAnsi="黑体" w:hint="eastAsia"/>
          <w:bCs/>
          <w:sz w:val="32"/>
          <w:szCs w:val="32"/>
          <w:lang w:val="zh-TW" w:eastAsia="zh-TW"/>
        </w:rPr>
        <w:t>：</w:t>
      </w:r>
    </w:p>
    <w:p w14:paraId="206FB043" w14:textId="77777777" w:rsidR="00391EF0" w:rsidRDefault="00391EF0" w:rsidP="00391EF0">
      <w:pPr>
        <w:spacing w:line="440" w:lineRule="exact"/>
        <w:jc w:val="center"/>
        <w:outlineLvl w:val="0"/>
        <w:rPr>
          <w:rFonts w:ascii="宋体" w:hAnsi="宋体"/>
          <w:b/>
          <w:sz w:val="36"/>
          <w:szCs w:val="36"/>
          <w:lang w:val="zh-TW"/>
        </w:rPr>
      </w:pPr>
      <w:r>
        <w:rPr>
          <w:rFonts w:ascii="宋体" w:hAnsi="宋体" w:hint="eastAsia"/>
          <w:b/>
          <w:sz w:val="36"/>
          <w:szCs w:val="36"/>
          <w:lang w:val="zh-TW" w:eastAsia="zh-TW"/>
        </w:rPr>
        <w:t>中国非公立医疗机构协会医生集团分会</w:t>
      </w:r>
    </w:p>
    <w:p w14:paraId="77C9C0FF" w14:textId="77777777" w:rsidR="00391EF0" w:rsidRDefault="00391EF0" w:rsidP="00391EF0">
      <w:pPr>
        <w:spacing w:line="440" w:lineRule="exact"/>
        <w:jc w:val="center"/>
        <w:rPr>
          <w:rFonts w:ascii="宋体" w:hAnsi="宋体" w:hint="eastAsia"/>
          <w:b/>
          <w:sz w:val="36"/>
          <w:szCs w:val="36"/>
          <w:lang w:val="zh-TW"/>
        </w:rPr>
      </w:pPr>
      <w:r>
        <w:rPr>
          <w:rFonts w:ascii="宋体" w:hAnsi="宋体" w:hint="eastAsia"/>
          <w:b/>
          <w:sz w:val="36"/>
          <w:szCs w:val="36"/>
          <w:lang w:val="zh-TW" w:eastAsia="zh-TW"/>
        </w:rPr>
        <w:t>2019年全国</w:t>
      </w:r>
      <w:r>
        <w:rPr>
          <w:rFonts w:ascii="宋体" w:hAnsi="宋体" w:hint="eastAsia"/>
          <w:b/>
          <w:sz w:val="36"/>
          <w:szCs w:val="36"/>
          <w:lang w:val="zh-TW"/>
        </w:rPr>
        <w:t>学术年会参会</w:t>
      </w:r>
      <w:r>
        <w:rPr>
          <w:rFonts w:ascii="宋体" w:hAnsi="宋体" w:hint="eastAsia"/>
          <w:b/>
          <w:sz w:val="36"/>
          <w:szCs w:val="36"/>
          <w:lang w:val="zh-TW" w:eastAsia="zh-TW"/>
        </w:rPr>
        <w:t>报名表</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1560"/>
        <w:gridCol w:w="3119"/>
        <w:gridCol w:w="1559"/>
        <w:gridCol w:w="3402"/>
      </w:tblGrid>
      <w:tr w:rsidR="00391EF0" w:rsidRPr="000A23BB" w14:paraId="1881DC56" w14:textId="77777777" w:rsidTr="0043013C">
        <w:trPr>
          <w:trHeight w:val="404"/>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FDDB7E" w14:textId="77777777" w:rsidR="00391EF0" w:rsidRPr="000A23BB" w:rsidRDefault="00391EF0" w:rsidP="0043013C">
            <w:pPr>
              <w:spacing w:line="440" w:lineRule="exact"/>
              <w:jc w:val="center"/>
              <w:rPr>
                <w:rFonts w:ascii="华文仿宋" w:eastAsia="华文仿宋" w:hAnsi="华文仿宋"/>
                <w:sz w:val="24"/>
                <w:lang w:val="zh-TW" w:eastAsia="zh-TW"/>
              </w:rPr>
            </w:pPr>
            <w:r w:rsidRPr="000A23BB">
              <w:rPr>
                <w:rFonts w:ascii="华文仿宋" w:eastAsia="华文仿宋" w:hAnsi="华文仿宋" w:hint="eastAsia"/>
                <w:sz w:val="24"/>
                <w:lang w:val="zh-TW" w:eastAsia="zh-TW"/>
              </w:rPr>
              <w:t>单位名称</w:t>
            </w:r>
          </w:p>
        </w:tc>
        <w:tc>
          <w:tcPr>
            <w:tcW w:w="808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DA3721" w14:textId="77777777" w:rsidR="00391EF0" w:rsidRPr="000A23BB" w:rsidRDefault="00391EF0" w:rsidP="0043013C">
            <w:pPr>
              <w:spacing w:line="440" w:lineRule="exact"/>
              <w:rPr>
                <w:rFonts w:ascii="华文仿宋" w:eastAsia="华文仿宋" w:hAnsi="华文仿宋"/>
                <w:sz w:val="24"/>
              </w:rPr>
            </w:pPr>
          </w:p>
        </w:tc>
      </w:tr>
      <w:tr w:rsidR="00391EF0" w:rsidRPr="000A23BB" w14:paraId="7E41C4E1" w14:textId="77777777" w:rsidTr="0043013C">
        <w:trPr>
          <w:trHeight w:val="353"/>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EE7F92"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姓  名</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A0E3F4"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55A7F0"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职务/</w:t>
            </w:r>
            <w:r w:rsidRPr="000A23BB">
              <w:rPr>
                <w:rFonts w:ascii="华文仿宋" w:eastAsia="华文仿宋" w:hAnsi="华文仿宋" w:hint="eastAsia"/>
                <w:sz w:val="24"/>
                <w:lang w:val="zh-TW"/>
              </w:rPr>
              <w:t>职称</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1860AD" w14:textId="77777777" w:rsidR="00391EF0" w:rsidRPr="000A23BB" w:rsidRDefault="00391EF0" w:rsidP="0043013C">
            <w:pPr>
              <w:spacing w:line="440" w:lineRule="exact"/>
              <w:rPr>
                <w:rFonts w:ascii="华文仿宋" w:eastAsia="华文仿宋" w:hAnsi="华文仿宋"/>
                <w:sz w:val="24"/>
              </w:rPr>
            </w:pPr>
          </w:p>
        </w:tc>
      </w:tr>
      <w:tr w:rsidR="00391EF0" w:rsidRPr="000A23BB" w14:paraId="7BB5D82D" w14:textId="77777777" w:rsidTr="0043013C">
        <w:trPr>
          <w:trHeight w:val="347"/>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2AEBA4"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手  机</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9ECED0"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70F268"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邮  箱</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104863" w14:textId="77777777" w:rsidR="00391EF0" w:rsidRPr="000A23BB" w:rsidRDefault="00391EF0" w:rsidP="0043013C">
            <w:pPr>
              <w:spacing w:line="440" w:lineRule="exact"/>
              <w:rPr>
                <w:rFonts w:ascii="华文仿宋" w:eastAsia="华文仿宋" w:hAnsi="华文仿宋"/>
                <w:sz w:val="24"/>
              </w:rPr>
            </w:pPr>
          </w:p>
        </w:tc>
      </w:tr>
      <w:tr w:rsidR="00391EF0" w:rsidRPr="000A23BB" w14:paraId="587FA573" w14:textId="77777777" w:rsidTr="0043013C">
        <w:trPr>
          <w:trHeight w:val="355"/>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332ADD"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姓  名</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002524"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9DD382"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职务/</w:t>
            </w:r>
            <w:r w:rsidRPr="000A23BB">
              <w:rPr>
                <w:rFonts w:ascii="华文仿宋" w:eastAsia="华文仿宋" w:hAnsi="华文仿宋" w:hint="eastAsia"/>
                <w:sz w:val="24"/>
                <w:lang w:val="zh-TW"/>
              </w:rPr>
              <w:t>职称</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C7FE9E" w14:textId="77777777" w:rsidR="00391EF0" w:rsidRPr="000A23BB" w:rsidRDefault="00391EF0" w:rsidP="0043013C">
            <w:pPr>
              <w:spacing w:line="440" w:lineRule="exact"/>
              <w:rPr>
                <w:rFonts w:ascii="华文仿宋" w:eastAsia="华文仿宋" w:hAnsi="华文仿宋"/>
                <w:sz w:val="24"/>
              </w:rPr>
            </w:pPr>
          </w:p>
        </w:tc>
      </w:tr>
      <w:tr w:rsidR="00391EF0" w:rsidRPr="000A23BB" w14:paraId="76BEFB27" w14:textId="77777777" w:rsidTr="0043013C">
        <w:trPr>
          <w:trHeight w:val="349"/>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FB1381"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手  机</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2816D4"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008A20"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邮  箱</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BFAF91" w14:textId="77777777" w:rsidR="00391EF0" w:rsidRPr="000A23BB" w:rsidRDefault="00391EF0" w:rsidP="0043013C">
            <w:pPr>
              <w:spacing w:line="440" w:lineRule="exact"/>
              <w:rPr>
                <w:rFonts w:ascii="华文仿宋" w:eastAsia="华文仿宋" w:hAnsi="华文仿宋"/>
                <w:sz w:val="24"/>
              </w:rPr>
            </w:pPr>
          </w:p>
        </w:tc>
      </w:tr>
      <w:tr w:rsidR="00391EF0" w:rsidRPr="000A23BB" w14:paraId="272E6201" w14:textId="77777777" w:rsidTr="0043013C">
        <w:trPr>
          <w:trHeight w:val="343"/>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B61130"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姓  名</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BE2864"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2068E2"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职务/</w:t>
            </w:r>
            <w:r w:rsidRPr="000A23BB">
              <w:rPr>
                <w:rFonts w:ascii="华文仿宋" w:eastAsia="华文仿宋" w:hAnsi="华文仿宋" w:hint="eastAsia"/>
                <w:sz w:val="24"/>
                <w:lang w:val="zh-TW"/>
              </w:rPr>
              <w:t>职称</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6476CD" w14:textId="77777777" w:rsidR="00391EF0" w:rsidRPr="000A23BB" w:rsidRDefault="00391EF0" w:rsidP="0043013C">
            <w:pPr>
              <w:spacing w:line="440" w:lineRule="exact"/>
              <w:rPr>
                <w:rFonts w:ascii="华文仿宋" w:eastAsia="华文仿宋" w:hAnsi="华文仿宋"/>
                <w:sz w:val="24"/>
              </w:rPr>
            </w:pPr>
          </w:p>
        </w:tc>
      </w:tr>
      <w:tr w:rsidR="00391EF0" w:rsidRPr="000A23BB" w14:paraId="5FEBA3CE" w14:textId="77777777" w:rsidTr="0043013C">
        <w:trPr>
          <w:trHeight w:val="479"/>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727770"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手  机</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5CCA91"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D4166F"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邮  箱</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6D809C" w14:textId="77777777" w:rsidR="00391EF0" w:rsidRPr="000A23BB" w:rsidRDefault="00391EF0" w:rsidP="0043013C">
            <w:pPr>
              <w:spacing w:line="440" w:lineRule="exact"/>
              <w:rPr>
                <w:rFonts w:ascii="华文仿宋" w:eastAsia="华文仿宋" w:hAnsi="华文仿宋"/>
                <w:sz w:val="24"/>
              </w:rPr>
            </w:pPr>
          </w:p>
        </w:tc>
      </w:tr>
      <w:tr w:rsidR="00391EF0" w:rsidRPr="000A23BB" w14:paraId="60025FDB" w14:textId="77777777" w:rsidTr="0043013C">
        <w:trPr>
          <w:trHeight w:val="403"/>
          <w:jc w:val="center"/>
        </w:trPr>
        <w:tc>
          <w:tcPr>
            <w:tcW w:w="964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F80C72" w14:textId="77777777" w:rsidR="00391EF0" w:rsidRPr="000A23BB" w:rsidRDefault="00391EF0" w:rsidP="0043013C">
            <w:pPr>
              <w:spacing w:line="440" w:lineRule="exact"/>
              <w:jc w:val="left"/>
              <w:rPr>
                <w:rFonts w:ascii="华文仿宋" w:eastAsia="华文仿宋" w:hAnsi="华文仿宋" w:hint="eastAsia"/>
                <w:b/>
                <w:sz w:val="24"/>
                <w:lang w:val="zh-TW" w:eastAsia="zh-TW"/>
              </w:rPr>
            </w:pPr>
            <w:r w:rsidRPr="000A23BB">
              <w:rPr>
                <w:rFonts w:ascii="华文仿宋" w:eastAsia="华文仿宋" w:hAnsi="华文仿宋" w:cs="微软雅黑" w:hint="eastAsia"/>
                <w:sz w:val="24"/>
                <w:lang w:val="zh-TW" w:eastAsia="zh-TW"/>
              </w:rPr>
              <w:t>是否申请参加分会会员单位认证授牌：</w:t>
            </w:r>
            <w:r w:rsidRPr="000A23BB">
              <w:rPr>
                <w:rFonts w:ascii="华文仿宋" w:eastAsia="华文仿宋" w:hAnsi="华文仿宋" w:hint="eastAsia"/>
                <w:sz w:val="24"/>
                <w:lang w:val="zh-TW" w:eastAsia="zh-TW"/>
              </w:rPr>
              <w:t xml:space="preserve"> </w:t>
            </w:r>
            <w:r w:rsidRPr="000A23BB">
              <w:rPr>
                <w:rFonts w:ascii="华文仿宋" w:eastAsia="华文仿宋" w:hAnsi="华文仿宋"/>
                <w:sz w:val="24"/>
                <w:lang w:val="zh-TW" w:eastAsia="zh-TW"/>
              </w:rPr>
              <w:t xml:space="preserve">    </w:t>
            </w:r>
            <w:r w:rsidRPr="000A23BB">
              <w:rPr>
                <w:rFonts w:ascii="华文仿宋" w:eastAsia="华文仿宋" w:hAnsi="华文仿宋" w:hint="eastAsia"/>
                <w:sz w:val="24"/>
                <w:lang w:val="zh-TW" w:eastAsia="zh-TW"/>
              </w:rPr>
              <w:t>□</w:t>
            </w:r>
            <w:r w:rsidRPr="000A23BB">
              <w:rPr>
                <w:rFonts w:ascii="华文仿宋" w:eastAsia="华文仿宋" w:hAnsi="华文仿宋" w:cs="微软雅黑" w:hint="eastAsia"/>
                <w:sz w:val="24"/>
                <w:lang w:val="zh-TW" w:eastAsia="zh-TW"/>
              </w:rPr>
              <w:t>是</w:t>
            </w:r>
            <w:r w:rsidRPr="000A23BB">
              <w:rPr>
                <w:rFonts w:ascii="华文仿宋" w:eastAsia="华文仿宋" w:hAnsi="华文仿宋" w:hint="eastAsia"/>
                <w:sz w:val="24"/>
                <w:lang w:val="zh-TW" w:eastAsia="zh-TW"/>
              </w:rPr>
              <w:t xml:space="preserve"> </w:t>
            </w:r>
            <w:r w:rsidRPr="000A23BB">
              <w:rPr>
                <w:rFonts w:ascii="华文仿宋" w:eastAsia="华文仿宋" w:hAnsi="华文仿宋"/>
                <w:sz w:val="24"/>
                <w:lang w:val="zh-TW" w:eastAsia="zh-TW"/>
              </w:rPr>
              <w:t xml:space="preserve">  </w:t>
            </w:r>
            <w:r w:rsidRPr="000A23BB">
              <w:rPr>
                <w:rFonts w:ascii="华文仿宋" w:eastAsia="华文仿宋" w:hAnsi="华文仿宋" w:hint="eastAsia"/>
                <w:sz w:val="24"/>
                <w:lang w:val="zh-TW" w:eastAsia="zh-TW"/>
              </w:rPr>
              <w:t>□</w:t>
            </w:r>
            <w:r w:rsidRPr="000A23BB">
              <w:rPr>
                <w:rFonts w:ascii="华文仿宋" w:eastAsia="华文仿宋" w:hAnsi="华文仿宋" w:cs="微软雅黑" w:hint="eastAsia"/>
                <w:sz w:val="24"/>
                <w:lang w:val="zh-TW" w:eastAsia="zh-TW"/>
              </w:rPr>
              <w:t>否</w:t>
            </w:r>
          </w:p>
        </w:tc>
      </w:tr>
      <w:tr w:rsidR="00391EF0" w:rsidRPr="000A23BB" w14:paraId="6908EA30" w14:textId="77777777" w:rsidTr="0043013C">
        <w:trPr>
          <w:trHeight w:val="405"/>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244ADF"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rPr>
              <w:t>联系人</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591F95"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1D7769"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职务/</w:t>
            </w:r>
            <w:r w:rsidRPr="000A23BB">
              <w:rPr>
                <w:rFonts w:ascii="华文仿宋" w:eastAsia="华文仿宋" w:hAnsi="华文仿宋" w:hint="eastAsia"/>
                <w:sz w:val="24"/>
                <w:lang w:val="zh-TW"/>
              </w:rPr>
              <w:t>职称</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7AE0A5" w14:textId="77777777" w:rsidR="00391EF0" w:rsidRPr="000A23BB" w:rsidRDefault="00391EF0" w:rsidP="0043013C">
            <w:pPr>
              <w:spacing w:line="440" w:lineRule="exact"/>
              <w:rPr>
                <w:rFonts w:ascii="华文仿宋" w:eastAsia="华文仿宋" w:hAnsi="华文仿宋"/>
                <w:sz w:val="24"/>
              </w:rPr>
            </w:pPr>
          </w:p>
        </w:tc>
      </w:tr>
      <w:tr w:rsidR="00391EF0" w:rsidRPr="000A23BB" w14:paraId="747B1122" w14:textId="77777777" w:rsidTr="0043013C">
        <w:trPr>
          <w:trHeight w:val="564"/>
          <w:jc w:val="center"/>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0D21E2"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手  机</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D9AAE7" w14:textId="77777777" w:rsidR="00391EF0" w:rsidRPr="000A23BB" w:rsidRDefault="00391EF0" w:rsidP="0043013C">
            <w:pPr>
              <w:spacing w:line="440" w:lineRule="exact"/>
              <w:jc w:val="center"/>
              <w:rPr>
                <w:rFonts w:ascii="华文仿宋" w:eastAsia="华文仿宋" w:hAnsi="华文仿宋"/>
                <w:sz w:val="24"/>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7E248E" w14:textId="77777777" w:rsidR="00391EF0" w:rsidRPr="000A23BB" w:rsidRDefault="00391EF0" w:rsidP="0043013C">
            <w:pPr>
              <w:spacing w:line="440" w:lineRule="exact"/>
              <w:jc w:val="center"/>
              <w:rPr>
                <w:rFonts w:ascii="华文仿宋" w:eastAsia="华文仿宋" w:hAnsi="华文仿宋"/>
                <w:sz w:val="24"/>
              </w:rPr>
            </w:pPr>
            <w:r w:rsidRPr="000A23BB">
              <w:rPr>
                <w:rFonts w:ascii="华文仿宋" w:eastAsia="华文仿宋" w:hAnsi="华文仿宋" w:hint="eastAsia"/>
                <w:sz w:val="24"/>
                <w:lang w:val="zh-TW" w:eastAsia="zh-TW"/>
              </w:rPr>
              <w:t>邮  箱</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4D1DBF" w14:textId="77777777" w:rsidR="00391EF0" w:rsidRPr="000A23BB" w:rsidRDefault="00391EF0" w:rsidP="0043013C">
            <w:pPr>
              <w:spacing w:line="440" w:lineRule="exact"/>
              <w:rPr>
                <w:rFonts w:ascii="华文仿宋" w:eastAsia="华文仿宋" w:hAnsi="华文仿宋"/>
                <w:sz w:val="24"/>
              </w:rPr>
            </w:pPr>
          </w:p>
        </w:tc>
      </w:tr>
      <w:tr w:rsidR="00391EF0" w:rsidRPr="000A23BB" w14:paraId="664CF0C4" w14:textId="77777777" w:rsidTr="0043013C">
        <w:trPr>
          <w:trHeight w:val="564"/>
          <w:jc w:val="center"/>
        </w:trPr>
        <w:tc>
          <w:tcPr>
            <w:tcW w:w="964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4D4302"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对参与</w:t>
            </w:r>
            <w:r w:rsidRPr="000A23BB">
              <w:rPr>
                <w:rFonts w:ascii="华文仿宋" w:eastAsia="华文仿宋" w:hAnsi="华文仿宋" w:cs="微软雅黑" w:hint="eastAsia"/>
                <w:sz w:val="24"/>
              </w:rPr>
              <w:t>分会会员单位</w:t>
            </w:r>
            <w:r w:rsidRPr="000A23BB">
              <w:rPr>
                <w:rFonts w:ascii="华文仿宋" w:eastAsia="华文仿宋" w:hAnsi="华文仿宋" w:hint="eastAsia"/>
                <w:sz w:val="24"/>
              </w:rPr>
              <w:t>认证授牌的医生集团的基本要求：</w:t>
            </w:r>
          </w:p>
          <w:p w14:paraId="1F106EBB"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（一）法人治理：必须是具有市场监督管理部门正式注册的企业法人资格。</w:t>
            </w:r>
          </w:p>
          <w:p w14:paraId="5474CEF4"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（二）营业场所：必须具有固定经营场所。</w:t>
            </w:r>
          </w:p>
          <w:p w14:paraId="20344A5F"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（三）注册资金：注册资金在1</w:t>
            </w:r>
            <w:r w:rsidRPr="000A23BB">
              <w:rPr>
                <w:rFonts w:ascii="华文仿宋" w:eastAsia="华文仿宋" w:hAnsi="华文仿宋"/>
                <w:sz w:val="24"/>
              </w:rPr>
              <w:t>00</w:t>
            </w:r>
            <w:r w:rsidRPr="000A23BB">
              <w:rPr>
                <w:rFonts w:ascii="华文仿宋" w:eastAsia="华文仿宋" w:hAnsi="华文仿宋" w:hint="eastAsia"/>
                <w:sz w:val="24"/>
              </w:rPr>
              <w:t>万元人民币以上（含1</w:t>
            </w:r>
            <w:r w:rsidRPr="000A23BB">
              <w:rPr>
                <w:rFonts w:ascii="华文仿宋" w:eastAsia="华文仿宋" w:hAnsi="华文仿宋"/>
                <w:sz w:val="24"/>
              </w:rPr>
              <w:t>00</w:t>
            </w:r>
            <w:r w:rsidRPr="000A23BB">
              <w:rPr>
                <w:rFonts w:ascii="华文仿宋" w:eastAsia="华文仿宋" w:hAnsi="华文仿宋" w:hint="eastAsia"/>
                <w:sz w:val="24"/>
              </w:rPr>
              <w:t>万元）。</w:t>
            </w:r>
          </w:p>
          <w:p w14:paraId="1115EF4A"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（四）人员资质：至少有2名及以上的医生，并以发起人、股东或者合伙人身份参与到医生集团的实际业务中。</w:t>
            </w:r>
          </w:p>
          <w:p w14:paraId="11899605"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（五）必须建立《医疗行为实施制度》、《医疗质量控制制度》、《医疗风险防控和赔付制度》等相关内部控制、管理制度。</w:t>
            </w:r>
          </w:p>
        </w:tc>
      </w:tr>
      <w:tr w:rsidR="00391EF0" w:rsidRPr="000A23BB" w14:paraId="706A7A86" w14:textId="77777777" w:rsidTr="0043013C">
        <w:trPr>
          <w:trHeight w:val="564"/>
          <w:jc w:val="center"/>
        </w:trPr>
        <w:tc>
          <w:tcPr>
            <w:tcW w:w="964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BD7CD3" w14:textId="77777777" w:rsidR="00391EF0" w:rsidRPr="000A23BB" w:rsidRDefault="00391EF0" w:rsidP="0043013C">
            <w:pPr>
              <w:spacing w:line="440" w:lineRule="exact"/>
              <w:rPr>
                <w:rFonts w:ascii="华文仿宋" w:eastAsia="华文仿宋" w:hAnsi="华文仿宋"/>
                <w:sz w:val="24"/>
              </w:rPr>
            </w:pPr>
            <w:r w:rsidRPr="000A23BB">
              <w:rPr>
                <w:rFonts w:ascii="华文仿宋" w:eastAsia="华文仿宋" w:hAnsi="华文仿宋" w:hint="eastAsia"/>
                <w:sz w:val="24"/>
              </w:rPr>
              <w:t>报名要求：请申请认证授牌的医生集团，将公司的营业执照或者民办非企业单位登记证书，至少有2名及以上的发起人、股东或者合伙人医生的医师资格证书，一起发给会务联系人。</w:t>
            </w:r>
          </w:p>
        </w:tc>
      </w:tr>
    </w:tbl>
    <w:p w14:paraId="3FEB58A5" w14:textId="77777777" w:rsidR="00391EF0" w:rsidRDefault="00391EF0" w:rsidP="00391EF0">
      <w:pPr>
        <w:spacing w:line="520" w:lineRule="exact"/>
        <w:rPr>
          <w:rFonts w:ascii="黑体" w:eastAsia="黑体" w:hAnsi="黑体"/>
          <w:bCs/>
          <w:sz w:val="32"/>
          <w:szCs w:val="32"/>
          <w:lang w:val="zh-TW" w:eastAsia="zh-TW"/>
        </w:rPr>
      </w:pPr>
      <w:r>
        <w:rPr>
          <w:rFonts w:ascii="黑体" w:eastAsia="黑体" w:hAnsi="黑体" w:hint="eastAsia"/>
          <w:bCs/>
          <w:sz w:val="32"/>
          <w:szCs w:val="32"/>
          <w:lang w:val="zh-TW" w:eastAsia="zh-TW"/>
        </w:rPr>
        <w:t>附件</w:t>
      </w:r>
      <w:r>
        <w:rPr>
          <w:rFonts w:ascii="黑体" w:eastAsia="黑体" w:hAnsi="黑体"/>
          <w:bCs/>
          <w:sz w:val="32"/>
          <w:szCs w:val="32"/>
          <w:lang w:val="zh-TW" w:eastAsia="zh-TW"/>
        </w:rPr>
        <w:t>3</w:t>
      </w:r>
      <w:r>
        <w:rPr>
          <w:rFonts w:ascii="黑体" w:eastAsia="黑体" w:hAnsi="黑体" w:hint="eastAsia"/>
          <w:bCs/>
          <w:sz w:val="32"/>
          <w:szCs w:val="32"/>
          <w:lang w:val="zh-TW" w:eastAsia="zh-TW"/>
        </w:rPr>
        <w:t>：</w:t>
      </w:r>
    </w:p>
    <w:p w14:paraId="42B4966C" w14:textId="77777777" w:rsidR="00391EF0" w:rsidRDefault="00391EF0" w:rsidP="00391EF0">
      <w:pPr>
        <w:spacing w:line="520" w:lineRule="exact"/>
        <w:jc w:val="center"/>
        <w:outlineLvl w:val="0"/>
        <w:rPr>
          <w:rFonts w:ascii="宋体" w:hAnsi="宋体"/>
          <w:b/>
          <w:sz w:val="36"/>
          <w:szCs w:val="36"/>
          <w:lang w:val="zh-TW"/>
        </w:rPr>
      </w:pPr>
      <w:r>
        <w:rPr>
          <w:rFonts w:ascii="宋体" w:hAnsi="宋体" w:hint="eastAsia"/>
          <w:b/>
          <w:sz w:val="36"/>
          <w:szCs w:val="36"/>
          <w:lang w:val="zh-TW"/>
        </w:rPr>
        <w:t>医生集团义诊报名表</w:t>
      </w:r>
    </w:p>
    <w:p w14:paraId="24FB76F7" w14:textId="77777777" w:rsidR="00391EF0" w:rsidRDefault="00391EF0" w:rsidP="00391EF0">
      <w:pPr>
        <w:spacing w:line="520" w:lineRule="exact"/>
        <w:jc w:val="center"/>
        <w:rPr>
          <w:rFonts w:ascii="仿宋_GB2312" w:eastAsia="仿宋_GB2312" w:hAnsi="仿宋" w:cs="华文楷体"/>
          <w:sz w:val="32"/>
          <w:szCs w:val="32"/>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1613"/>
        <w:gridCol w:w="2501"/>
        <w:gridCol w:w="1435"/>
        <w:gridCol w:w="3118"/>
      </w:tblGrid>
      <w:tr w:rsidR="00391EF0" w14:paraId="27D159E1" w14:textId="77777777" w:rsidTr="0043013C">
        <w:trPr>
          <w:trHeight w:val="404"/>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0FB161" w14:textId="77777777" w:rsidR="00391EF0" w:rsidRDefault="00391EF0" w:rsidP="0043013C">
            <w:pPr>
              <w:spacing w:line="520" w:lineRule="exact"/>
              <w:jc w:val="center"/>
              <w:rPr>
                <w:rFonts w:ascii="华文仿宋" w:eastAsia="华文仿宋" w:hAnsi="华文仿宋"/>
                <w:sz w:val="28"/>
                <w:szCs w:val="28"/>
                <w:lang w:val="zh-TW"/>
              </w:rPr>
            </w:pPr>
            <w:r>
              <w:rPr>
                <w:rFonts w:ascii="华文仿宋" w:eastAsia="华文仿宋" w:hAnsi="华文仿宋" w:hint="eastAsia"/>
                <w:sz w:val="28"/>
                <w:szCs w:val="28"/>
                <w:lang w:val="zh-TW" w:eastAsia="zh-TW"/>
              </w:rPr>
              <w:t>单位名称</w:t>
            </w:r>
            <w:r>
              <w:rPr>
                <w:rFonts w:ascii="华文仿宋" w:eastAsia="华文仿宋" w:hAnsi="华文仿宋" w:hint="eastAsia"/>
                <w:sz w:val="28"/>
                <w:szCs w:val="28"/>
                <w:lang w:val="zh-TW"/>
              </w:rPr>
              <w:t>/医生集团</w:t>
            </w:r>
          </w:p>
          <w:p w14:paraId="1B14B34D" w14:textId="77777777" w:rsidR="00391EF0" w:rsidRDefault="00391EF0" w:rsidP="0043013C">
            <w:pPr>
              <w:spacing w:line="520" w:lineRule="exact"/>
              <w:jc w:val="center"/>
              <w:rPr>
                <w:rFonts w:ascii="华文仿宋" w:eastAsia="华文仿宋" w:hAnsi="华文仿宋"/>
                <w:sz w:val="28"/>
                <w:szCs w:val="28"/>
                <w:lang w:val="zh-TW"/>
              </w:rPr>
            </w:pPr>
            <w:r>
              <w:rPr>
                <w:rFonts w:ascii="华文仿宋" w:eastAsia="华文仿宋" w:hAnsi="华文仿宋" w:hint="eastAsia"/>
                <w:sz w:val="28"/>
                <w:szCs w:val="28"/>
                <w:lang w:val="zh-TW"/>
              </w:rPr>
              <w:t>名称</w:t>
            </w:r>
          </w:p>
        </w:tc>
        <w:tc>
          <w:tcPr>
            <w:tcW w:w="705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2F5B61" w14:textId="77777777" w:rsidR="00391EF0" w:rsidRDefault="00391EF0" w:rsidP="0043013C">
            <w:pPr>
              <w:spacing w:line="520" w:lineRule="exact"/>
              <w:rPr>
                <w:rFonts w:ascii="华文仿宋" w:eastAsia="华文仿宋" w:hAnsi="华文仿宋"/>
                <w:sz w:val="28"/>
                <w:szCs w:val="28"/>
                <w:lang w:eastAsia="zh-TW"/>
              </w:rPr>
            </w:pPr>
          </w:p>
        </w:tc>
      </w:tr>
      <w:tr w:rsidR="00391EF0" w14:paraId="4E9AD6BD" w14:textId="77777777" w:rsidTr="0043013C">
        <w:trPr>
          <w:trHeight w:val="353"/>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71C4B6"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联系人</w:t>
            </w: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9447E5"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96E480"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职务/</w:t>
            </w:r>
            <w:r>
              <w:rPr>
                <w:rFonts w:ascii="华文仿宋" w:eastAsia="华文仿宋" w:hAnsi="华文仿宋" w:hint="eastAsia"/>
                <w:sz w:val="28"/>
                <w:szCs w:val="28"/>
                <w:lang w:val="zh-TW"/>
              </w:rPr>
              <w:t>职称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C8C0D7" w14:textId="77777777" w:rsidR="00391EF0" w:rsidRDefault="00391EF0" w:rsidP="0043013C">
            <w:pPr>
              <w:spacing w:line="520" w:lineRule="exact"/>
              <w:rPr>
                <w:rFonts w:ascii="华文仿宋" w:eastAsia="华文仿宋" w:hAnsi="华文仿宋"/>
                <w:sz w:val="28"/>
                <w:szCs w:val="28"/>
              </w:rPr>
            </w:pPr>
          </w:p>
        </w:tc>
      </w:tr>
      <w:tr w:rsidR="00391EF0" w14:paraId="12EAC40F" w14:textId="77777777" w:rsidTr="0043013C">
        <w:trPr>
          <w:trHeight w:val="347"/>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2CFA50"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手  机</w:t>
            </w: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8B86E2"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C2724F"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A7EAE3" w14:textId="77777777" w:rsidR="00391EF0" w:rsidRDefault="00391EF0" w:rsidP="0043013C">
            <w:pPr>
              <w:spacing w:line="520" w:lineRule="exact"/>
              <w:rPr>
                <w:rFonts w:ascii="华文仿宋" w:eastAsia="华文仿宋" w:hAnsi="华文仿宋"/>
                <w:sz w:val="28"/>
                <w:szCs w:val="28"/>
              </w:rPr>
            </w:pPr>
          </w:p>
        </w:tc>
      </w:tr>
      <w:tr w:rsidR="00391EF0" w14:paraId="12584F57" w14:textId="77777777" w:rsidTr="0043013C">
        <w:trPr>
          <w:trHeight w:val="355"/>
          <w:jc w:val="center"/>
        </w:trPr>
        <w:tc>
          <w:tcPr>
            <w:tcW w:w="86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7032C3"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参加义诊的专家概况</w:t>
            </w:r>
          </w:p>
        </w:tc>
      </w:tr>
      <w:tr w:rsidR="00391EF0" w14:paraId="7D56FDCB" w14:textId="77777777" w:rsidTr="0043013C">
        <w:trPr>
          <w:trHeight w:val="349"/>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E870AE"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37A644"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学科</w:t>
            </w: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F25D7E"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职称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F955A2"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备注</w:t>
            </w:r>
          </w:p>
        </w:tc>
      </w:tr>
      <w:tr w:rsidR="00391EF0" w14:paraId="24DD8138" w14:textId="77777777" w:rsidTr="0043013C">
        <w:trPr>
          <w:trHeight w:val="343"/>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5352B4"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9883E7"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091DD2"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C9C028" w14:textId="77777777" w:rsidR="00391EF0" w:rsidRDefault="00391EF0" w:rsidP="0043013C">
            <w:pPr>
              <w:spacing w:line="520" w:lineRule="exact"/>
              <w:rPr>
                <w:rFonts w:ascii="华文仿宋" w:eastAsia="华文仿宋" w:hAnsi="华文仿宋"/>
                <w:sz w:val="28"/>
                <w:szCs w:val="28"/>
              </w:rPr>
            </w:pPr>
          </w:p>
        </w:tc>
      </w:tr>
      <w:tr w:rsidR="00391EF0" w14:paraId="068B06DE" w14:textId="77777777" w:rsidTr="0043013C">
        <w:trPr>
          <w:trHeight w:val="479"/>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B30E25"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328240"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BB9ECD"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C7F83E" w14:textId="77777777" w:rsidR="00391EF0" w:rsidRDefault="00391EF0" w:rsidP="0043013C">
            <w:pPr>
              <w:spacing w:line="520" w:lineRule="exact"/>
              <w:rPr>
                <w:rFonts w:ascii="华文仿宋" w:eastAsia="华文仿宋" w:hAnsi="华文仿宋"/>
                <w:sz w:val="28"/>
                <w:szCs w:val="28"/>
              </w:rPr>
            </w:pPr>
          </w:p>
        </w:tc>
      </w:tr>
      <w:tr w:rsidR="00391EF0" w14:paraId="639687E7" w14:textId="77777777" w:rsidTr="0043013C">
        <w:trPr>
          <w:trHeight w:val="405"/>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9329CC"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B744F7"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DD60A5"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D15428" w14:textId="77777777" w:rsidR="00391EF0" w:rsidRDefault="00391EF0" w:rsidP="0043013C">
            <w:pPr>
              <w:spacing w:line="520" w:lineRule="exact"/>
              <w:rPr>
                <w:rFonts w:ascii="华文仿宋" w:eastAsia="华文仿宋" w:hAnsi="华文仿宋"/>
                <w:sz w:val="28"/>
                <w:szCs w:val="28"/>
              </w:rPr>
            </w:pPr>
          </w:p>
        </w:tc>
      </w:tr>
      <w:tr w:rsidR="00391EF0" w14:paraId="330D1599" w14:textId="77777777" w:rsidTr="0043013C">
        <w:trPr>
          <w:trHeight w:val="564"/>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E88F0C"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C488F1"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C64743"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A8BAA5" w14:textId="77777777" w:rsidR="00391EF0" w:rsidRDefault="00391EF0" w:rsidP="0043013C">
            <w:pPr>
              <w:spacing w:line="520" w:lineRule="exact"/>
              <w:rPr>
                <w:rFonts w:ascii="华文仿宋" w:eastAsia="华文仿宋" w:hAnsi="华文仿宋"/>
                <w:sz w:val="28"/>
                <w:szCs w:val="28"/>
              </w:rPr>
            </w:pPr>
          </w:p>
        </w:tc>
      </w:tr>
      <w:tr w:rsidR="00391EF0" w14:paraId="27EE5B5F" w14:textId="77777777" w:rsidTr="0043013C">
        <w:trPr>
          <w:trHeight w:val="564"/>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025744"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DA8686"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678CB5"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8DE746" w14:textId="77777777" w:rsidR="00391EF0" w:rsidRDefault="00391EF0" w:rsidP="0043013C">
            <w:pPr>
              <w:spacing w:line="520" w:lineRule="exact"/>
              <w:rPr>
                <w:rFonts w:ascii="华文仿宋" w:eastAsia="华文仿宋" w:hAnsi="华文仿宋"/>
                <w:sz w:val="28"/>
                <w:szCs w:val="28"/>
              </w:rPr>
            </w:pPr>
          </w:p>
        </w:tc>
      </w:tr>
      <w:tr w:rsidR="00391EF0" w14:paraId="1B5188B2" w14:textId="77777777" w:rsidTr="0043013C">
        <w:trPr>
          <w:trHeight w:val="564"/>
          <w:jc w:val="center"/>
        </w:trPr>
        <w:tc>
          <w:tcPr>
            <w:tcW w:w="16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341769" w14:textId="77777777" w:rsidR="00391EF0" w:rsidRDefault="00391EF0" w:rsidP="0043013C">
            <w:pPr>
              <w:spacing w:line="52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73176C"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5662DF" w14:textId="77777777" w:rsidR="00391EF0" w:rsidRDefault="00391EF0" w:rsidP="0043013C">
            <w:pPr>
              <w:spacing w:line="52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1C00A5" w14:textId="77777777" w:rsidR="00391EF0" w:rsidRDefault="00391EF0" w:rsidP="0043013C">
            <w:pPr>
              <w:spacing w:line="520" w:lineRule="exact"/>
              <w:rPr>
                <w:rFonts w:ascii="华文仿宋" w:eastAsia="华文仿宋" w:hAnsi="华文仿宋"/>
                <w:sz w:val="28"/>
                <w:szCs w:val="28"/>
              </w:rPr>
            </w:pPr>
          </w:p>
        </w:tc>
      </w:tr>
    </w:tbl>
    <w:p w14:paraId="21F5C478" w14:textId="77777777" w:rsidR="00391EF0" w:rsidRDefault="00391EF0" w:rsidP="00391EF0">
      <w:pPr>
        <w:spacing w:line="520" w:lineRule="exact"/>
        <w:rPr>
          <w:rFonts w:ascii="华文仿宋" w:eastAsia="华文仿宋" w:hAnsi="华文仿宋"/>
          <w:b/>
        </w:rPr>
      </w:pPr>
      <w:r>
        <w:rPr>
          <w:rFonts w:ascii="华文仿宋" w:eastAsia="华文仿宋" w:hAnsi="华文仿宋" w:hint="eastAsia"/>
          <w:b/>
          <w:sz w:val="28"/>
          <w:szCs w:val="28"/>
        </w:rPr>
        <w:t>请报名单位务必提交单位及专家简介，形式参考如下：</w:t>
      </w:r>
    </w:p>
    <w:p w14:paraId="6C7F0516" w14:textId="77777777" w:rsidR="00391EF0" w:rsidRDefault="00391EF0" w:rsidP="00391EF0">
      <w:pPr>
        <w:spacing w:line="520" w:lineRule="exact"/>
        <w:jc w:val="center"/>
        <w:rPr>
          <w:rFonts w:ascii="华文仿宋" w:eastAsia="华文仿宋" w:hAnsi="华文仿宋"/>
          <w:b/>
          <w:sz w:val="24"/>
          <w:szCs w:val="24"/>
        </w:rPr>
      </w:pPr>
    </w:p>
    <w:p w14:paraId="5FF3007F" w14:textId="77777777" w:rsidR="00391EF0" w:rsidRDefault="00391EF0" w:rsidP="00391EF0">
      <w:pPr>
        <w:spacing w:line="520" w:lineRule="exact"/>
        <w:jc w:val="center"/>
        <w:rPr>
          <w:rFonts w:ascii="仿宋" w:eastAsia="仿宋" w:hAnsi="仿宋"/>
          <w:b/>
          <w:sz w:val="28"/>
          <w:szCs w:val="28"/>
        </w:rPr>
      </w:pPr>
    </w:p>
    <w:p w14:paraId="0866EA5F" w14:textId="77777777" w:rsidR="00391EF0" w:rsidRDefault="00391EF0" w:rsidP="00391EF0">
      <w:pPr>
        <w:spacing w:line="520" w:lineRule="exact"/>
        <w:jc w:val="center"/>
        <w:rPr>
          <w:rFonts w:ascii="仿宋" w:eastAsia="仿宋" w:hAnsi="仿宋"/>
          <w:b/>
          <w:sz w:val="28"/>
          <w:szCs w:val="28"/>
        </w:rPr>
      </w:pPr>
    </w:p>
    <w:p w14:paraId="6F39F701" w14:textId="77777777" w:rsidR="00391EF0" w:rsidRDefault="00391EF0" w:rsidP="00391EF0">
      <w:pPr>
        <w:spacing w:line="520" w:lineRule="exact"/>
        <w:outlineLvl w:val="0"/>
        <w:rPr>
          <w:rFonts w:ascii="黑体" w:eastAsia="黑体" w:hAnsi="黑体" w:hint="eastAsia"/>
          <w:bCs/>
          <w:sz w:val="32"/>
          <w:szCs w:val="32"/>
          <w:lang w:val="zh-TW" w:eastAsia="zh-TW"/>
        </w:rPr>
      </w:pPr>
      <w:r>
        <w:rPr>
          <w:rFonts w:ascii="黑体" w:eastAsia="黑体" w:hAnsi="黑体" w:hint="eastAsia"/>
          <w:bCs/>
          <w:sz w:val="32"/>
          <w:szCs w:val="32"/>
          <w:lang w:val="zh-TW" w:eastAsia="zh-TW"/>
        </w:rPr>
        <w:t>附件</w:t>
      </w:r>
      <w:r>
        <w:rPr>
          <w:rFonts w:ascii="黑体" w:eastAsia="黑体" w:hAnsi="黑体"/>
          <w:bCs/>
          <w:sz w:val="32"/>
          <w:szCs w:val="32"/>
          <w:lang w:val="zh-TW" w:eastAsia="zh-TW"/>
        </w:rPr>
        <w:t>4</w:t>
      </w:r>
      <w:r>
        <w:rPr>
          <w:rFonts w:ascii="黑体" w:eastAsia="黑体" w:hAnsi="黑体" w:hint="eastAsia"/>
          <w:bCs/>
          <w:sz w:val="32"/>
          <w:szCs w:val="32"/>
          <w:lang w:val="zh-TW" w:eastAsia="zh-TW"/>
        </w:rPr>
        <w:t>：</w:t>
      </w:r>
    </w:p>
    <w:p w14:paraId="1DC5DFEB" w14:textId="77777777" w:rsidR="00391EF0" w:rsidRDefault="00391EF0" w:rsidP="00391EF0">
      <w:pPr>
        <w:spacing w:line="520" w:lineRule="exact"/>
        <w:jc w:val="center"/>
        <w:outlineLvl w:val="0"/>
        <w:rPr>
          <w:rFonts w:ascii="宋体" w:hAnsi="宋体"/>
          <w:b/>
          <w:sz w:val="36"/>
          <w:szCs w:val="36"/>
          <w:lang w:val="zh-TW"/>
        </w:rPr>
      </w:pPr>
      <w:r>
        <w:rPr>
          <w:rFonts w:ascii="宋体" w:hAnsi="宋体" w:hint="eastAsia"/>
          <w:b/>
          <w:sz w:val="36"/>
          <w:szCs w:val="36"/>
          <w:lang w:val="zh-TW"/>
        </w:rPr>
        <w:t>单位简介</w:t>
      </w:r>
    </w:p>
    <w:p w14:paraId="4B2C0C44" w14:textId="77777777" w:rsidR="00391EF0" w:rsidRDefault="00391EF0" w:rsidP="00391EF0">
      <w:pPr>
        <w:spacing w:line="520" w:lineRule="exact"/>
        <w:rPr>
          <w:rFonts w:ascii="华文仿宋" w:eastAsia="华文仿宋" w:hAnsi="华文仿宋"/>
          <w:sz w:val="24"/>
          <w:szCs w:val="24"/>
        </w:rPr>
      </w:pPr>
      <w:r>
        <w:rPr>
          <w:rFonts w:ascii="华文仿宋" w:eastAsia="华文仿宋" w:hAnsi="华文仿宋"/>
          <w:sz w:val="24"/>
          <w:szCs w:val="24"/>
        </w:rPr>
        <w:t>冬雷脑科医生集团简介</w:t>
      </w:r>
    </w:p>
    <w:p w14:paraId="73DF7AFF"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sz w:val="24"/>
          <w:szCs w:val="24"/>
        </w:rPr>
        <w:t>BDG冬雷脑科医生集团成立于2015年9月，由原复旦大学附属华山医院神经外科主任医师、博士生导师、国内知名脑外科专家宋冬雷教授领衔发起的，是国内第一家脑科医生集团。</w:t>
      </w:r>
    </w:p>
    <w:p w14:paraId="5F7E70DC"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sz w:val="24"/>
          <w:szCs w:val="24"/>
        </w:rPr>
        <w:t>BDG冬雷脑科医生集团现拥有核心脑科专家、住院医师十多名。特邀顾问专家，如复旦大学附属华山医院、瑞金医院、第二军医大学附属长海医院、长征医院，台湾长庚医院、浙二医院专家数十名。集团现有自己管理的手术基地4个，在上海、江苏、浙江、四川拥有基地20余家。</w:t>
      </w:r>
    </w:p>
    <w:p w14:paraId="10BC9B3D"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sz w:val="24"/>
          <w:szCs w:val="24"/>
        </w:rPr>
        <w:t>冬雷脑科传承上海华山医院百年精神和技术，以“患者需求第一”为核心价值观，以“做令人感动的医疗”为追求，立志打造一家具有“人文关怀的高水平国际化脑专科医院”。目前BDG冬雷脑科拥有核心专家9人，医疗服务团队4组，分别为脑血管团队、脑肿瘤团队、脊髓脊柱团队、功能神经外科团队。看诊范围如下：</w:t>
      </w:r>
    </w:p>
    <w:p w14:paraId="2E9C3B8B" w14:textId="77777777" w:rsidR="00391EF0" w:rsidRDefault="00391EF0" w:rsidP="00391EF0">
      <w:pPr>
        <w:spacing w:line="520" w:lineRule="exact"/>
        <w:rPr>
          <w:rFonts w:ascii="华文仿宋" w:eastAsia="华文仿宋" w:hAnsi="华文仿宋"/>
          <w:sz w:val="24"/>
          <w:szCs w:val="24"/>
        </w:rPr>
      </w:pPr>
      <w:r>
        <w:rPr>
          <w:rFonts w:ascii="华文仿宋" w:eastAsia="华文仿宋" w:hAnsi="华文仿宋"/>
          <w:sz w:val="24"/>
          <w:szCs w:val="24"/>
        </w:rPr>
        <w:t>脑血管疾病：脑动脉瘤、脑动静脉畸形、动静脉瘘、烟雾病、颈动脉狭窄、颈动脉海绵窦瘘、脑梗等。</w:t>
      </w:r>
    </w:p>
    <w:p w14:paraId="3AA508CE"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b/>
          <w:sz w:val="24"/>
          <w:szCs w:val="24"/>
        </w:rPr>
        <w:t>脑肿瘤：</w:t>
      </w:r>
      <w:r>
        <w:rPr>
          <w:rFonts w:ascii="华文仿宋" w:eastAsia="华文仿宋" w:hAnsi="华文仿宋"/>
          <w:sz w:val="24"/>
          <w:szCs w:val="24"/>
        </w:rPr>
        <w:t>颅底脑干肿瘤，如前中颅底脑膜瘤、岩斜区脑膜瘤/颈静脉孔区肿瘤、枕骨大孔区肿瘤等；脑深部肿瘤，诸如颅咽管瘤、垂体腺瘤、脑室内肿瘤、松果体区肿瘤、四脑室肿瘤等的神经内镜和显微手术。</w:t>
      </w:r>
    </w:p>
    <w:p w14:paraId="684FA159"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b/>
          <w:sz w:val="24"/>
          <w:szCs w:val="24"/>
        </w:rPr>
        <w:t>脊髓脊柱疾病：</w:t>
      </w:r>
      <w:r>
        <w:rPr>
          <w:rFonts w:ascii="华文仿宋" w:eastAsia="华文仿宋" w:hAnsi="华文仿宋"/>
          <w:sz w:val="24"/>
          <w:szCs w:val="24"/>
        </w:rPr>
        <w:t>椎管内肿瘤、脊髓脊柱外伤、退行性病变（椎间盘突出）、脊柱先天性畸形、椎管狭窄的微创及手术治疗。</w:t>
      </w:r>
    </w:p>
    <w:p w14:paraId="51EDBD5B"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b/>
          <w:sz w:val="24"/>
          <w:szCs w:val="24"/>
        </w:rPr>
        <w:t>功能神经疾病：</w:t>
      </w:r>
      <w:r>
        <w:rPr>
          <w:rFonts w:ascii="华文仿宋" w:eastAsia="华文仿宋" w:hAnsi="华文仿宋"/>
          <w:sz w:val="24"/>
          <w:szCs w:val="24"/>
        </w:rPr>
        <w:t>癫痫、帕金森、面肌痉挛、三叉神经痛。</w:t>
      </w:r>
    </w:p>
    <w:p w14:paraId="288626B9"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sz w:val="24"/>
          <w:szCs w:val="24"/>
        </w:rPr>
        <w:t>营业地址和联系方式：</w:t>
      </w:r>
    </w:p>
    <w:p w14:paraId="3D8858CE" w14:textId="77777777" w:rsidR="00391EF0" w:rsidRDefault="00391EF0" w:rsidP="00391EF0">
      <w:pPr>
        <w:spacing w:line="520" w:lineRule="exact"/>
        <w:ind w:firstLineChars="200" w:firstLine="480"/>
        <w:rPr>
          <w:rFonts w:ascii="宋体" w:hAnsi="宋体" w:hint="eastAsia"/>
          <w:b/>
          <w:sz w:val="36"/>
          <w:szCs w:val="36"/>
          <w:lang w:val="zh-TW"/>
        </w:rPr>
      </w:pPr>
      <w:r>
        <w:rPr>
          <w:rFonts w:ascii="华文仿宋" w:eastAsia="华文仿宋" w:hAnsi="华文仿宋"/>
          <w:sz w:val="24"/>
          <w:szCs w:val="24"/>
        </w:rPr>
        <w:t>上海市浦东新区浦南医院(东院)，地址：上海市浦东新区临沂路281号</w:t>
      </w:r>
    </w:p>
    <w:p w14:paraId="32C3A942" w14:textId="77777777" w:rsidR="00391EF0" w:rsidRDefault="00391EF0" w:rsidP="00391EF0">
      <w:pPr>
        <w:spacing w:line="520" w:lineRule="exact"/>
        <w:outlineLvl w:val="0"/>
        <w:rPr>
          <w:rFonts w:ascii="黑体" w:eastAsia="黑体" w:hAnsi="黑体" w:hint="eastAsia"/>
          <w:bCs/>
          <w:sz w:val="32"/>
          <w:szCs w:val="32"/>
          <w:lang w:val="zh-TW" w:eastAsia="zh-TW"/>
        </w:rPr>
      </w:pPr>
      <w:r>
        <w:rPr>
          <w:rFonts w:ascii="黑体" w:eastAsia="黑体" w:hAnsi="黑体" w:hint="eastAsia"/>
          <w:bCs/>
          <w:sz w:val="32"/>
          <w:szCs w:val="32"/>
          <w:lang w:val="zh-TW" w:eastAsia="zh-TW"/>
        </w:rPr>
        <w:t>附件</w:t>
      </w:r>
      <w:r>
        <w:rPr>
          <w:rFonts w:ascii="黑体" w:eastAsia="PMingLiU" w:hAnsi="黑体"/>
          <w:bCs/>
          <w:sz w:val="32"/>
          <w:szCs w:val="32"/>
          <w:lang w:val="zh-TW" w:eastAsia="zh-TW"/>
        </w:rPr>
        <w:t>5</w:t>
      </w:r>
      <w:r>
        <w:rPr>
          <w:rFonts w:ascii="黑体" w:eastAsia="黑体" w:hAnsi="黑体" w:hint="eastAsia"/>
          <w:bCs/>
          <w:sz w:val="32"/>
          <w:szCs w:val="32"/>
          <w:lang w:val="zh-TW" w:eastAsia="zh-TW"/>
        </w:rPr>
        <w:t>：</w:t>
      </w:r>
    </w:p>
    <w:p w14:paraId="17411B53" w14:textId="77777777" w:rsidR="00391EF0" w:rsidRDefault="00391EF0" w:rsidP="00391EF0">
      <w:pPr>
        <w:spacing w:line="520" w:lineRule="exact"/>
        <w:jc w:val="center"/>
        <w:outlineLvl w:val="0"/>
        <w:rPr>
          <w:rFonts w:ascii="宋体" w:hAnsi="宋体"/>
          <w:b/>
          <w:sz w:val="36"/>
          <w:szCs w:val="36"/>
          <w:lang w:val="zh-TW"/>
        </w:rPr>
      </w:pPr>
    </w:p>
    <w:p w14:paraId="37C20A88" w14:textId="77777777" w:rsidR="00391EF0" w:rsidRDefault="00391EF0" w:rsidP="00391EF0">
      <w:pPr>
        <w:spacing w:line="520" w:lineRule="exact"/>
        <w:jc w:val="center"/>
        <w:outlineLvl w:val="0"/>
        <w:rPr>
          <w:rFonts w:ascii="宋体" w:hAnsi="宋体"/>
          <w:b/>
          <w:sz w:val="36"/>
          <w:szCs w:val="36"/>
          <w:lang w:val="zh-TW"/>
        </w:rPr>
      </w:pPr>
      <w:r>
        <w:rPr>
          <w:rFonts w:ascii="宋体" w:hAnsi="宋体" w:hint="eastAsia"/>
          <w:b/>
          <w:sz w:val="36"/>
          <w:szCs w:val="36"/>
          <w:lang w:val="zh-TW"/>
        </w:rPr>
        <w:t>专家简介</w:t>
      </w:r>
    </w:p>
    <w:p w14:paraId="2A1AD2E8" w14:textId="77777777" w:rsidR="00391EF0" w:rsidRDefault="00391EF0" w:rsidP="00391EF0">
      <w:pPr>
        <w:widowControl/>
        <w:shd w:val="clear" w:color="auto" w:fill="FFFFFF"/>
        <w:spacing w:before="240" w:after="240" w:line="520" w:lineRule="exact"/>
        <w:jc w:val="left"/>
        <w:rPr>
          <w:rFonts w:ascii="华文仿宋" w:eastAsia="华文仿宋" w:hAnsi="华文仿宋" w:cs="宋体"/>
          <w:color w:val="222222"/>
          <w:kern w:val="0"/>
          <w:sz w:val="24"/>
          <w:szCs w:val="24"/>
        </w:rPr>
      </w:pPr>
      <w:r>
        <w:rPr>
          <w:rFonts w:ascii="华文仿宋" w:eastAsia="华文仿宋" w:hAnsi="华文仿宋" w:cs="宋体" w:hint="eastAsia"/>
          <w:b/>
          <w:bCs/>
          <w:color w:val="222222"/>
          <w:kern w:val="0"/>
          <w:sz w:val="24"/>
          <w:szCs w:val="24"/>
        </w:rPr>
        <w:t>宋冬雷</w:t>
      </w:r>
    </w:p>
    <w:p w14:paraId="6219DD67" w14:textId="77777777" w:rsidR="00391EF0" w:rsidRDefault="00391EF0" w:rsidP="00391EF0">
      <w:pPr>
        <w:widowControl/>
        <w:spacing w:line="240" w:lineRule="atLeast"/>
        <w:jc w:val="center"/>
        <w:rPr>
          <w:rFonts w:ascii="华文仿宋" w:eastAsia="华文仿宋" w:hAnsi="华文仿宋" w:cs="宋体" w:hint="eastAsia"/>
          <w:kern w:val="0"/>
          <w:sz w:val="24"/>
          <w:szCs w:val="24"/>
        </w:rPr>
      </w:pPr>
      <w:r w:rsidRPr="00AE143D">
        <w:rPr>
          <w:rFonts w:ascii="华文仿宋" w:eastAsia="华文仿宋" w:hAnsi="华文仿宋" w:cs="宋体"/>
          <w:noProof/>
          <w:kern w:val="0"/>
          <w:sz w:val="24"/>
          <w:szCs w:val="24"/>
        </w:rPr>
        <w:drawing>
          <wp:inline distT="0" distB="0" distL="0" distR="0" wp14:anchorId="41E5EB3E" wp14:editId="2C7E8443">
            <wp:extent cx="1620520" cy="2181860"/>
            <wp:effectExtent l="0" t="0" r="5080" b="2540"/>
            <wp:docPr id="1" name="图片 1" descr="「中国医生集团联盟优秀成员」冬雷脑科医生集团简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医生集团联盟优秀成员」冬雷脑科医生集团简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0520" cy="2181860"/>
                    </a:xfrm>
                    <a:prstGeom prst="rect">
                      <a:avLst/>
                    </a:prstGeom>
                    <a:noFill/>
                    <a:ln>
                      <a:noFill/>
                    </a:ln>
                  </pic:spPr>
                </pic:pic>
              </a:graphicData>
            </a:graphic>
          </wp:inline>
        </w:drawing>
      </w:r>
    </w:p>
    <w:p w14:paraId="154FB16E" w14:textId="77777777" w:rsidR="00391EF0" w:rsidRDefault="00391EF0" w:rsidP="00391EF0">
      <w:pPr>
        <w:spacing w:line="52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宋冬雷教授是原复旦大学附属华山医院脑血管病组创始人，师从我国著名神经外科泰斗、显微神经外科、颅底外科主要开拓者之一周良辅院士。宋冬雷教授在复旦大学附属华山医院从事神经外科工作22年，开展脑外科神经介入治疗及显微外科手术治疗案例逾20000例。他是我国少数同时精通血管介入和显微外科手术的神经外科专家之一。</w:t>
      </w:r>
    </w:p>
    <w:p w14:paraId="2D5689DA" w14:textId="77777777" w:rsidR="00391EF0" w:rsidRDefault="00391EF0" w:rsidP="00391EF0">
      <w:pPr>
        <w:spacing w:line="520" w:lineRule="exact"/>
        <w:rPr>
          <w:rFonts w:ascii="仿宋_GB2312" w:eastAsia="仿宋_GB2312" w:hAnsi="黑体"/>
          <w:bCs/>
          <w:sz w:val="32"/>
          <w:szCs w:val="32"/>
          <w:lang w:val="zh-TW" w:eastAsia="zh-TW"/>
        </w:rPr>
      </w:pPr>
    </w:p>
    <w:p w14:paraId="6BF32F35" w14:textId="77777777" w:rsidR="00391EF0" w:rsidRDefault="00391EF0" w:rsidP="00391EF0">
      <w:pPr>
        <w:spacing w:line="520" w:lineRule="exact"/>
        <w:rPr>
          <w:rFonts w:ascii="仿宋_GB2312" w:eastAsia="仿宋_GB2312" w:hAnsi="黑体"/>
          <w:bCs/>
          <w:sz w:val="32"/>
          <w:szCs w:val="32"/>
          <w:lang w:val="zh-TW" w:eastAsia="zh-TW"/>
        </w:rPr>
      </w:pPr>
    </w:p>
    <w:p w14:paraId="6B66FB3D" w14:textId="77777777" w:rsidR="00391EF0" w:rsidRDefault="00391EF0" w:rsidP="00391EF0">
      <w:pPr>
        <w:spacing w:line="520" w:lineRule="exact"/>
        <w:rPr>
          <w:rFonts w:ascii="仿宋_GB2312" w:eastAsia="仿宋_GB2312" w:hAnsi="黑体"/>
          <w:bCs/>
          <w:sz w:val="32"/>
          <w:szCs w:val="32"/>
          <w:lang w:val="zh-TW" w:eastAsia="zh-TW"/>
        </w:rPr>
      </w:pPr>
    </w:p>
    <w:p w14:paraId="68C13E15" w14:textId="77777777" w:rsidR="00391EF0" w:rsidRDefault="00391EF0" w:rsidP="00391EF0">
      <w:pPr>
        <w:spacing w:line="520" w:lineRule="exact"/>
        <w:rPr>
          <w:rFonts w:ascii="仿宋_GB2312" w:eastAsia="仿宋_GB2312" w:hAnsi="黑体"/>
          <w:bCs/>
          <w:sz w:val="32"/>
          <w:szCs w:val="32"/>
          <w:lang w:val="zh-TW" w:eastAsia="zh-TW"/>
        </w:rPr>
      </w:pPr>
    </w:p>
    <w:p w14:paraId="58778D42" w14:textId="77777777" w:rsidR="00391EF0" w:rsidRDefault="00391EF0" w:rsidP="00391EF0">
      <w:pPr>
        <w:spacing w:line="520" w:lineRule="exact"/>
        <w:rPr>
          <w:rFonts w:ascii="仿宋_GB2312" w:eastAsia="仿宋_GB2312" w:hAnsi="黑体"/>
          <w:bCs/>
          <w:sz w:val="32"/>
          <w:szCs w:val="32"/>
          <w:lang w:val="zh-TW" w:eastAsia="zh-TW"/>
        </w:rPr>
      </w:pPr>
    </w:p>
    <w:p w14:paraId="7D7310D0" w14:textId="77777777" w:rsidR="00391EF0" w:rsidRDefault="00391EF0" w:rsidP="00391EF0">
      <w:pPr>
        <w:spacing w:line="520" w:lineRule="exact"/>
        <w:rPr>
          <w:rFonts w:ascii="仿宋_GB2312" w:eastAsia="仿宋_GB2312" w:hAnsi="黑体"/>
          <w:bCs/>
          <w:sz w:val="32"/>
          <w:szCs w:val="32"/>
          <w:lang w:val="zh-TW" w:eastAsia="zh-TW"/>
        </w:rPr>
      </w:pPr>
    </w:p>
    <w:p w14:paraId="4258F4B9" w14:textId="77777777" w:rsidR="00391EF0" w:rsidRDefault="00391EF0" w:rsidP="00391EF0">
      <w:pPr>
        <w:spacing w:line="520" w:lineRule="exact"/>
        <w:rPr>
          <w:rFonts w:ascii="仿宋_GB2312" w:eastAsia="仿宋_GB2312" w:hAnsi="黑体" w:hint="eastAsia"/>
          <w:bCs/>
          <w:sz w:val="32"/>
          <w:szCs w:val="32"/>
          <w:lang w:val="zh-TW" w:eastAsia="zh-TW"/>
        </w:rPr>
      </w:pPr>
    </w:p>
    <w:p w14:paraId="69B12C1B" w14:textId="77777777" w:rsidR="00391EF0" w:rsidRDefault="00391EF0" w:rsidP="00391EF0">
      <w:pPr>
        <w:spacing w:line="520" w:lineRule="exact"/>
        <w:outlineLvl w:val="0"/>
        <w:rPr>
          <w:rFonts w:ascii="黑体" w:eastAsia="黑体" w:hAnsi="黑体"/>
          <w:bCs/>
          <w:sz w:val="32"/>
          <w:szCs w:val="32"/>
          <w:lang w:val="zh-TW" w:eastAsia="zh-TW"/>
        </w:rPr>
      </w:pPr>
      <w:r>
        <w:rPr>
          <w:rFonts w:ascii="黑体" w:eastAsia="黑体" w:hAnsi="黑体"/>
          <w:bCs/>
          <w:sz w:val="32"/>
          <w:szCs w:val="32"/>
          <w:lang w:val="zh-TW" w:eastAsia="zh-TW"/>
        </w:rPr>
        <w:t>附件</w:t>
      </w:r>
      <w:r>
        <w:rPr>
          <w:rFonts w:ascii="黑体" w:eastAsia="PMingLiU" w:hAnsi="黑体"/>
          <w:bCs/>
          <w:sz w:val="32"/>
          <w:szCs w:val="32"/>
          <w:lang w:val="zh-TW" w:eastAsia="zh-TW"/>
        </w:rPr>
        <w:t>6</w:t>
      </w:r>
      <w:r>
        <w:rPr>
          <w:rFonts w:ascii="黑体" w:eastAsia="黑体" w:hAnsi="黑体"/>
          <w:bCs/>
          <w:sz w:val="32"/>
          <w:szCs w:val="32"/>
          <w:lang w:val="zh-TW" w:eastAsia="zh-TW"/>
        </w:rPr>
        <w:t>：</w:t>
      </w:r>
    </w:p>
    <w:p w14:paraId="4CF5EBEA" w14:textId="77777777" w:rsidR="00391EF0" w:rsidRDefault="00391EF0" w:rsidP="00391EF0">
      <w:pPr>
        <w:spacing w:line="520" w:lineRule="exact"/>
        <w:jc w:val="center"/>
        <w:rPr>
          <w:rFonts w:ascii="仿宋_GB2312" w:eastAsia="仿宋_GB2312" w:hAnsi="黑体"/>
          <w:bCs/>
          <w:sz w:val="32"/>
          <w:szCs w:val="32"/>
          <w:lang w:val="zh-TW" w:eastAsia="zh-TW"/>
        </w:rPr>
      </w:pPr>
      <w:r>
        <w:rPr>
          <w:rFonts w:ascii="宋体" w:hAnsi="宋体"/>
          <w:b/>
          <w:sz w:val="36"/>
          <w:szCs w:val="36"/>
          <w:lang w:val="zh-TW"/>
        </w:rPr>
        <w:t>2019医生集团设备采购</w:t>
      </w:r>
      <w:r>
        <w:rPr>
          <w:rFonts w:ascii="宋体" w:hAnsi="宋体" w:hint="eastAsia"/>
          <w:b/>
          <w:sz w:val="36"/>
          <w:szCs w:val="36"/>
          <w:lang w:val="zh-TW"/>
        </w:rPr>
        <w:t>计划</w:t>
      </w:r>
      <w:r>
        <w:rPr>
          <w:rFonts w:ascii="宋体" w:hAnsi="宋体"/>
          <w:b/>
          <w:sz w:val="36"/>
          <w:szCs w:val="36"/>
          <w:lang w:val="zh-TW"/>
        </w:rPr>
        <w:t>表</w:t>
      </w:r>
    </w:p>
    <w:p w14:paraId="11683D43" w14:textId="77777777" w:rsidR="00391EF0" w:rsidRDefault="00391EF0" w:rsidP="00391EF0">
      <w:pPr>
        <w:spacing w:line="520" w:lineRule="exact"/>
        <w:rPr>
          <w:rFonts w:ascii="仿宋_GB2312" w:eastAsia="仿宋_GB2312" w:hAnsi="黑体"/>
          <w:bCs/>
          <w:sz w:val="32"/>
          <w:szCs w:val="32"/>
          <w:lang w:val="zh-TW" w:eastAsia="zh-TW"/>
        </w:rPr>
      </w:pPr>
    </w:p>
    <w:tbl>
      <w:tblPr>
        <w:tblW w:w="0" w:type="auto"/>
        <w:jc w:val="center"/>
        <w:tblLayout w:type="fixed"/>
        <w:tblLook w:val="0000" w:firstRow="0" w:lastRow="0" w:firstColumn="0" w:lastColumn="0" w:noHBand="0" w:noVBand="0"/>
      </w:tblPr>
      <w:tblGrid>
        <w:gridCol w:w="851"/>
        <w:gridCol w:w="1134"/>
        <w:gridCol w:w="1365"/>
        <w:gridCol w:w="1843"/>
        <w:gridCol w:w="992"/>
        <w:gridCol w:w="1559"/>
        <w:gridCol w:w="1134"/>
      </w:tblGrid>
      <w:tr w:rsidR="00391EF0" w14:paraId="31F753A5" w14:textId="77777777" w:rsidTr="0043013C">
        <w:trPr>
          <w:trHeight w:val="400"/>
          <w:jc w:val="center"/>
        </w:trPr>
        <w:tc>
          <w:tcPr>
            <w:tcW w:w="851" w:type="dxa"/>
            <w:tcBorders>
              <w:top w:val="single" w:sz="4" w:space="0" w:color="auto"/>
              <w:left w:val="single" w:sz="4" w:space="0" w:color="auto"/>
              <w:bottom w:val="single" w:sz="4" w:space="0" w:color="auto"/>
              <w:right w:val="single" w:sz="4" w:space="0" w:color="auto"/>
            </w:tcBorders>
            <w:noWrap/>
            <w:vAlign w:val="center"/>
          </w:tcPr>
          <w:p w14:paraId="6702F13B" w14:textId="77777777" w:rsidR="00391EF0" w:rsidRDefault="00391EF0" w:rsidP="0043013C">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单位名称</w:t>
            </w:r>
          </w:p>
        </w:tc>
        <w:tc>
          <w:tcPr>
            <w:tcW w:w="1134" w:type="dxa"/>
            <w:tcBorders>
              <w:top w:val="single" w:sz="4" w:space="0" w:color="auto"/>
              <w:left w:val="nil"/>
              <w:bottom w:val="single" w:sz="4" w:space="0" w:color="auto"/>
              <w:right w:val="single" w:sz="4" w:space="0" w:color="auto"/>
            </w:tcBorders>
            <w:noWrap/>
            <w:vAlign w:val="center"/>
          </w:tcPr>
          <w:p w14:paraId="76ED3F9E"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联系人</w:t>
            </w:r>
          </w:p>
        </w:tc>
        <w:tc>
          <w:tcPr>
            <w:tcW w:w="1365" w:type="dxa"/>
            <w:tcBorders>
              <w:top w:val="single" w:sz="4" w:space="0" w:color="auto"/>
              <w:left w:val="nil"/>
              <w:bottom w:val="single" w:sz="4" w:space="0" w:color="auto"/>
              <w:right w:val="single" w:sz="4" w:space="0" w:color="auto"/>
            </w:tcBorders>
            <w:noWrap/>
            <w:vAlign w:val="center"/>
          </w:tcPr>
          <w:p w14:paraId="06AE92C7"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联系手机</w:t>
            </w:r>
          </w:p>
        </w:tc>
        <w:tc>
          <w:tcPr>
            <w:tcW w:w="1843" w:type="dxa"/>
            <w:tcBorders>
              <w:top w:val="single" w:sz="4" w:space="0" w:color="auto"/>
              <w:left w:val="nil"/>
              <w:bottom w:val="single" w:sz="4" w:space="0" w:color="auto"/>
              <w:right w:val="single" w:sz="4" w:space="0" w:color="auto"/>
            </w:tcBorders>
            <w:noWrap/>
            <w:vAlign w:val="center"/>
          </w:tcPr>
          <w:p w14:paraId="724191DD"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设备名称</w:t>
            </w:r>
          </w:p>
        </w:tc>
        <w:tc>
          <w:tcPr>
            <w:tcW w:w="992" w:type="dxa"/>
            <w:tcBorders>
              <w:top w:val="single" w:sz="4" w:space="0" w:color="auto"/>
              <w:left w:val="nil"/>
              <w:bottom w:val="single" w:sz="4" w:space="0" w:color="auto"/>
              <w:right w:val="single" w:sz="4" w:space="0" w:color="auto"/>
            </w:tcBorders>
            <w:noWrap/>
            <w:vAlign w:val="center"/>
          </w:tcPr>
          <w:p w14:paraId="5885C69E"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数量</w:t>
            </w:r>
          </w:p>
        </w:tc>
        <w:tc>
          <w:tcPr>
            <w:tcW w:w="1559" w:type="dxa"/>
            <w:tcBorders>
              <w:top w:val="single" w:sz="4" w:space="0" w:color="auto"/>
              <w:left w:val="nil"/>
              <w:bottom w:val="single" w:sz="4" w:space="0" w:color="auto"/>
              <w:right w:val="single" w:sz="4" w:space="0" w:color="auto"/>
            </w:tcBorders>
            <w:noWrap/>
            <w:vAlign w:val="center"/>
          </w:tcPr>
          <w:p w14:paraId="1F2174A4"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金额（万元）</w:t>
            </w:r>
          </w:p>
        </w:tc>
        <w:tc>
          <w:tcPr>
            <w:tcW w:w="1134" w:type="dxa"/>
            <w:tcBorders>
              <w:top w:val="single" w:sz="4" w:space="0" w:color="auto"/>
              <w:left w:val="nil"/>
              <w:bottom w:val="single" w:sz="4" w:space="0" w:color="auto"/>
              <w:right w:val="single" w:sz="4" w:space="0" w:color="auto"/>
            </w:tcBorders>
            <w:noWrap/>
            <w:vAlign w:val="center"/>
          </w:tcPr>
          <w:p w14:paraId="618477DD" w14:textId="77777777" w:rsidR="00391EF0" w:rsidRDefault="00391EF0" w:rsidP="0043013C">
            <w:pPr>
              <w:widowControl/>
              <w:spacing w:line="520" w:lineRule="exact"/>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参数</w:t>
            </w:r>
          </w:p>
        </w:tc>
      </w:tr>
      <w:tr w:rsidR="00391EF0" w14:paraId="29A8C2B7"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7850AC2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49E9D58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2AB2334D"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1166E9D7" w14:textId="77777777" w:rsidR="00391EF0" w:rsidRDefault="00391EF0" w:rsidP="0043013C">
            <w:pPr>
              <w:widowControl/>
              <w:spacing w:line="520" w:lineRule="exact"/>
              <w:jc w:val="center"/>
              <w:rPr>
                <w:rFonts w:ascii="宋体" w:hAnsi="宋体" w:cs="宋体" w:hint="eastAsia"/>
                <w:kern w:val="0"/>
                <w:sz w:val="24"/>
                <w:szCs w:val="24"/>
              </w:rPr>
            </w:pPr>
            <w:r>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vAlign w:val="center"/>
          </w:tcPr>
          <w:p w14:paraId="3425A0E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229B199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33323F07" w14:textId="77777777" w:rsidR="00391EF0" w:rsidRDefault="00391EF0" w:rsidP="0043013C">
            <w:pPr>
              <w:widowControl/>
              <w:spacing w:line="520" w:lineRule="exact"/>
              <w:jc w:val="center"/>
              <w:rPr>
                <w:rFonts w:ascii="宋体" w:hAnsi="宋体" w:cs="宋体" w:hint="eastAsia"/>
                <w:kern w:val="0"/>
                <w:sz w:val="24"/>
                <w:szCs w:val="24"/>
              </w:rPr>
            </w:pPr>
            <w:r>
              <w:rPr>
                <w:rFonts w:ascii="宋体" w:hAnsi="宋体" w:cs="宋体" w:hint="eastAsia"/>
                <w:kern w:val="0"/>
                <w:sz w:val="24"/>
                <w:szCs w:val="24"/>
              </w:rPr>
              <w:t xml:space="preserve">　</w:t>
            </w:r>
          </w:p>
        </w:tc>
      </w:tr>
      <w:tr w:rsidR="00391EF0" w14:paraId="7DD51E5C"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4A42B1C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7BAB348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720BD877"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4B7C45F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14:paraId="7993FA00"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3CEACED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170D8C8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672A8C23"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73FAB14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736F9C0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1BC18B0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6AFFD80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14:paraId="740F2C67"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05275D8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523C1CD2" w14:textId="77777777" w:rsidR="00391EF0" w:rsidRDefault="00391EF0" w:rsidP="0043013C">
            <w:pPr>
              <w:widowControl/>
              <w:spacing w:line="520" w:lineRule="exact"/>
              <w:jc w:val="center"/>
              <w:rPr>
                <w:rFonts w:ascii="宋体" w:hAnsi="宋体" w:cs="宋体" w:hint="eastAsia"/>
                <w:kern w:val="0"/>
                <w:sz w:val="24"/>
                <w:szCs w:val="24"/>
              </w:rPr>
            </w:pPr>
            <w:r>
              <w:rPr>
                <w:rFonts w:ascii="宋体" w:hAnsi="宋体" w:cs="宋体" w:hint="eastAsia"/>
                <w:kern w:val="0"/>
                <w:sz w:val="24"/>
                <w:szCs w:val="24"/>
              </w:rPr>
              <w:t xml:space="preserve">　</w:t>
            </w:r>
          </w:p>
        </w:tc>
      </w:tr>
      <w:tr w:rsidR="00391EF0" w14:paraId="465549D3"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664F117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025E4B5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767D102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36E1E0A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14:paraId="1273EC2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0436DE8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48036C0F"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36E080E5"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50FDFD57"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3AECDCB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2BDBC70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296EFEA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14:paraId="222C45D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177FA4D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16E3A93F" w14:textId="77777777" w:rsidR="00391EF0" w:rsidRDefault="00391EF0" w:rsidP="0043013C">
            <w:pPr>
              <w:widowControl/>
              <w:spacing w:line="520" w:lineRule="exact"/>
              <w:jc w:val="center"/>
              <w:rPr>
                <w:rFonts w:ascii="宋体" w:hAnsi="宋体" w:cs="宋体" w:hint="eastAsia"/>
                <w:kern w:val="0"/>
                <w:sz w:val="24"/>
                <w:szCs w:val="24"/>
              </w:rPr>
            </w:pPr>
            <w:r>
              <w:rPr>
                <w:rFonts w:ascii="宋体" w:hAnsi="宋体" w:cs="宋体" w:hint="eastAsia"/>
                <w:kern w:val="0"/>
                <w:sz w:val="24"/>
                <w:szCs w:val="24"/>
              </w:rPr>
              <w:t xml:space="preserve">　</w:t>
            </w:r>
          </w:p>
        </w:tc>
      </w:tr>
      <w:tr w:rsidR="00391EF0" w14:paraId="2F13D12A"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5DBDB51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51D8523F"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72D82B80"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14:paraId="6A09CDED"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vAlign w:val="center"/>
          </w:tcPr>
          <w:p w14:paraId="152DE3D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1C89F09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14:paraId="72E0A48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105D569D"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264C0C1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4E79251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1891204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128F0DDF"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1513D697"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351C29A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1476105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7DAD097F"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67D06E5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42251CD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24D0A19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bottom"/>
          </w:tcPr>
          <w:p w14:paraId="72D4529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bottom"/>
          </w:tcPr>
          <w:p w14:paraId="5670FC7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bottom"/>
          </w:tcPr>
          <w:p w14:paraId="47922F1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4E2507E7"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4546DD8C"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7252528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5B342B5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7B700BB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147E342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bottom"/>
          </w:tcPr>
          <w:p w14:paraId="48A3EA3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bottom"/>
          </w:tcPr>
          <w:p w14:paraId="535D8B0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46ABBB8D"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40179DE3"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4AAE2F1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17510FB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1BD3FC0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bottom"/>
          </w:tcPr>
          <w:p w14:paraId="2E79572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bottom"/>
          </w:tcPr>
          <w:p w14:paraId="0010C07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bottom"/>
          </w:tcPr>
          <w:p w14:paraId="1DB38A0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0BC2829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57A472A6"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6510E38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53F6B37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3A50109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bottom"/>
          </w:tcPr>
          <w:p w14:paraId="2C9905FD"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noWrap/>
            <w:vAlign w:val="bottom"/>
          </w:tcPr>
          <w:p w14:paraId="058776E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vAlign w:val="bottom"/>
          </w:tcPr>
          <w:p w14:paraId="38EA4EE5"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noWrap/>
            <w:vAlign w:val="bottom"/>
          </w:tcPr>
          <w:p w14:paraId="0FE1772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6FD9A6D3"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5ACF2A9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58A1A5FD"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4C69D18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bottom"/>
          </w:tcPr>
          <w:p w14:paraId="1297C9C4"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noWrap/>
            <w:vAlign w:val="bottom"/>
          </w:tcPr>
          <w:p w14:paraId="64240DA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vAlign w:val="bottom"/>
          </w:tcPr>
          <w:p w14:paraId="562C1136"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noWrap/>
            <w:vAlign w:val="bottom"/>
          </w:tcPr>
          <w:p w14:paraId="739D2D2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3273E198"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0BE1EA7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74EC637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2BAFD73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bottom"/>
          </w:tcPr>
          <w:p w14:paraId="13DF576F"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noWrap/>
            <w:vAlign w:val="bottom"/>
          </w:tcPr>
          <w:p w14:paraId="7A29EEA0"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vAlign w:val="bottom"/>
          </w:tcPr>
          <w:p w14:paraId="35B45DE5" w14:textId="77777777" w:rsidR="00391EF0" w:rsidRDefault="00391EF0" w:rsidP="0043013C">
            <w:pPr>
              <w:widowControl/>
              <w:spacing w:line="520" w:lineRule="exact"/>
              <w:jc w:val="center"/>
              <w:rPr>
                <w:rFonts w:ascii="宋体" w:hAnsi="宋体" w:cs="宋体" w:hint="eastAsia"/>
                <w:kern w:val="0"/>
                <w:szCs w:val="21"/>
              </w:rPr>
            </w:pPr>
            <w:r>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noWrap/>
            <w:vAlign w:val="bottom"/>
          </w:tcPr>
          <w:p w14:paraId="6382F81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60A95E41"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22A2654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4B132AB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395A2F2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53CFDD5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686BE55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0E4B23E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73AD768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73CE88D8"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center"/>
          </w:tcPr>
          <w:p w14:paraId="5C91C07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5E90D7A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center"/>
          </w:tcPr>
          <w:p w14:paraId="75AD7C9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1B9116F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282B4D2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203BFDA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387ECEC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10F09297"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5564B24A"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1318A96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3427E38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7950AFB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277130F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3C6FF30F"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2DCC47F0"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01B7959E"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78345A8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0B811B26"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72FB464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2CC360CB"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5E650750"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64D67169"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11C9B1D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47352F0A"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7AF37715"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692C52A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646C6C9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2E8DFFF2"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18A0B7C4"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68B68D4D"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3E57BE8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r w:rsidR="00391EF0" w14:paraId="554ED42C" w14:textId="77777777" w:rsidTr="0043013C">
        <w:trPr>
          <w:trHeight w:val="400"/>
          <w:jc w:val="center"/>
        </w:trPr>
        <w:tc>
          <w:tcPr>
            <w:tcW w:w="851" w:type="dxa"/>
            <w:tcBorders>
              <w:top w:val="nil"/>
              <w:left w:val="single" w:sz="4" w:space="0" w:color="auto"/>
              <w:bottom w:val="single" w:sz="4" w:space="0" w:color="auto"/>
              <w:right w:val="single" w:sz="4" w:space="0" w:color="auto"/>
            </w:tcBorders>
            <w:noWrap/>
            <w:vAlign w:val="bottom"/>
          </w:tcPr>
          <w:p w14:paraId="5E5A5EFC"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bottom"/>
          </w:tcPr>
          <w:p w14:paraId="4BFAC6E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noWrap/>
            <w:vAlign w:val="bottom"/>
          </w:tcPr>
          <w:p w14:paraId="6EAD988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noWrap/>
            <w:vAlign w:val="center"/>
          </w:tcPr>
          <w:p w14:paraId="14C27D78"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noWrap/>
            <w:vAlign w:val="center"/>
          </w:tcPr>
          <w:p w14:paraId="04541E11"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14:paraId="2A1231DE"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noWrap/>
            <w:vAlign w:val="center"/>
          </w:tcPr>
          <w:p w14:paraId="170FD443" w14:textId="77777777" w:rsidR="00391EF0" w:rsidRDefault="00391EF0" w:rsidP="0043013C">
            <w:pPr>
              <w:widowControl/>
              <w:spacing w:line="520" w:lineRule="exact"/>
              <w:jc w:val="center"/>
              <w:rPr>
                <w:rFonts w:ascii="宋体" w:hAnsi="宋体" w:cs="宋体" w:hint="eastAsia"/>
                <w:color w:val="000000"/>
                <w:kern w:val="0"/>
                <w:sz w:val="22"/>
              </w:rPr>
            </w:pPr>
            <w:r>
              <w:rPr>
                <w:rFonts w:ascii="宋体" w:hAnsi="宋体" w:cs="宋体" w:hint="eastAsia"/>
                <w:color w:val="000000"/>
                <w:kern w:val="0"/>
                <w:sz w:val="22"/>
              </w:rPr>
              <w:t xml:space="preserve">　</w:t>
            </w:r>
          </w:p>
        </w:tc>
      </w:tr>
    </w:tbl>
    <w:p w14:paraId="4C2E80EA" w14:textId="77777777" w:rsidR="00391EF0" w:rsidRDefault="00391EF0" w:rsidP="00391EF0">
      <w:pPr>
        <w:spacing w:line="520" w:lineRule="exact"/>
        <w:outlineLvl w:val="0"/>
        <w:rPr>
          <w:rFonts w:ascii="黑体" w:eastAsia="黑体" w:hAnsi="黑体" w:hint="eastAsia"/>
          <w:bCs/>
          <w:sz w:val="32"/>
          <w:szCs w:val="32"/>
          <w:lang w:val="zh-TW" w:eastAsia="zh-TW"/>
        </w:rPr>
      </w:pPr>
      <w:r>
        <w:rPr>
          <w:rFonts w:ascii="黑体" w:eastAsia="黑体" w:hAnsi="黑体" w:hint="eastAsia"/>
          <w:bCs/>
          <w:sz w:val="32"/>
          <w:szCs w:val="32"/>
          <w:lang w:val="zh-TW" w:eastAsia="zh-TW"/>
        </w:rPr>
        <w:t>附件</w:t>
      </w:r>
      <w:r>
        <w:rPr>
          <w:rFonts w:ascii="黑体" w:eastAsia="PMingLiU" w:hAnsi="黑体"/>
          <w:bCs/>
          <w:sz w:val="32"/>
          <w:szCs w:val="32"/>
          <w:lang w:val="zh-TW" w:eastAsia="zh-TW"/>
        </w:rPr>
        <w:t>7</w:t>
      </w:r>
      <w:r>
        <w:rPr>
          <w:rFonts w:ascii="黑体" w:eastAsia="黑体" w:hAnsi="黑体" w:hint="eastAsia"/>
          <w:bCs/>
          <w:sz w:val="32"/>
          <w:szCs w:val="32"/>
          <w:lang w:val="zh-TW" w:eastAsia="zh-TW"/>
        </w:rPr>
        <w:t>：</w:t>
      </w:r>
    </w:p>
    <w:p w14:paraId="2F145E2F" w14:textId="77777777" w:rsidR="00391EF0" w:rsidRDefault="00391EF0" w:rsidP="00391EF0">
      <w:pPr>
        <w:spacing w:line="520" w:lineRule="exact"/>
        <w:jc w:val="center"/>
        <w:outlineLvl w:val="0"/>
        <w:rPr>
          <w:rFonts w:ascii="宋体" w:hAnsi="宋体"/>
          <w:b/>
          <w:sz w:val="36"/>
          <w:szCs w:val="36"/>
          <w:lang w:val="zh-TW"/>
        </w:rPr>
      </w:pPr>
      <w:r>
        <w:rPr>
          <w:rFonts w:ascii="宋体" w:hAnsi="宋体" w:hint="eastAsia"/>
          <w:b/>
          <w:sz w:val="36"/>
          <w:szCs w:val="36"/>
          <w:lang w:val="zh-TW"/>
        </w:rPr>
        <w:t>医生集团路演报名表</w:t>
      </w:r>
    </w:p>
    <w:p w14:paraId="3B6E0E5C" w14:textId="77777777" w:rsidR="00391EF0" w:rsidRDefault="00391EF0" w:rsidP="00391EF0">
      <w:pPr>
        <w:spacing w:line="520" w:lineRule="exact"/>
        <w:jc w:val="center"/>
        <w:rPr>
          <w:rFonts w:ascii="仿宋_GB2312" w:eastAsia="仿宋_GB2312" w:hAnsi="仿宋" w:cs="华文楷体"/>
          <w:sz w:val="32"/>
          <w:szCs w:val="32"/>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1838"/>
        <w:gridCol w:w="2276"/>
        <w:gridCol w:w="1435"/>
        <w:gridCol w:w="3118"/>
      </w:tblGrid>
      <w:tr w:rsidR="00391EF0" w14:paraId="066EAB80" w14:textId="77777777" w:rsidTr="0043013C">
        <w:trPr>
          <w:trHeight w:val="404"/>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29BEBC" w14:textId="77777777" w:rsidR="00391EF0" w:rsidRDefault="00391EF0" w:rsidP="0043013C">
            <w:pPr>
              <w:spacing w:line="520" w:lineRule="exact"/>
              <w:jc w:val="center"/>
              <w:rPr>
                <w:rFonts w:ascii="华文仿宋" w:eastAsia="华文仿宋" w:hAnsi="华文仿宋"/>
                <w:sz w:val="28"/>
                <w:szCs w:val="28"/>
                <w:lang w:val="zh-TW"/>
              </w:rPr>
            </w:pPr>
            <w:r>
              <w:rPr>
                <w:rFonts w:ascii="华文仿宋" w:eastAsia="华文仿宋" w:hAnsi="华文仿宋" w:hint="eastAsia"/>
                <w:sz w:val="28"/>
                <w:szCs w:val="28"/>
                <w:lang w:val="zh-TW" w:eastAsia="zh-TW"/>
              </w:rPr>
              <w:t>单位名称</w:t>
            </w:r>
            <w:r>
              <w:rPr>
                <w:rFonts w:ascii="华文仿宋" w:eastAsia="华文仿宋" w:hAnsi="华文仿宋" w:hint="eastAsia"/>
                <w:sz w:val="28"/>
                <w:szCs w:val="28"/>
                <w:lang w:val="zh-TW"/>
              </w:rPr>
              <w:t>/医生集团名称</w:t>
            </w:r>
          </w:p>
        </w:tc>
        <w:tc>
          <w:tcPr>
            <w:tcW w:w="68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86E792" w14:textId="77777777" w:rsidR="00391EF0" w:rsidRDefault="00391EF0" w:rsidP="0043013C">
            <w:pPr>
              <w:spacing w:line="520" w:lineRule="exact"/>
              <w:rPr>
                <w:rFonts w:ascii="华文仿宋" w:eastAsia="华文仿宋" w:hAnsi="华文仿宋"/>
                <w:sz w:val="28"/>
                <w:szCs w:val="28"/>
              </w:rPr>
            </w:pPr>
          </w:p>
        </w:tc>
      </w:tr>
      <w:tr w:rsidR="00391EF0" w14:paraId="23BCC034" w14:textId="77777777" w:rsidTr="0043013C">
        <w:trPr>
          <w:trHeight w:val="404"/>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B610B6" w14:textId="77777777" w:rsidR="00391EF0" w:rsidRDefault="00391EF0" w:rsidP="0043013C">
            <w:pPr>
              <w:spacing w:line="520" w:lineRule="exact"/>
              <w:jc w:val="center"/>
              <w:rPr>
                <w:rFonts w:ascii="华文仿宋" w:eastAsia="华文仿宋" w:hAnsi="华文仿宋"/>
                <w:sz w:val="28"/>
                <w:szCs w:val="28"/>
                <w:lang w:val="zh-TW" w:eastAsia="zh-TW"/>
              </w:rPr>
            </w:pPr>
            <w:r>
              <w:rPr>
                <w:rFonts w:ascii="华文仿宋" w:eastAsia="华文仿宋" w:hAnsi="华文仿宋" w:hint="eastAsia"/>
                <w:sz w:val="28"/>
                <w:szCs w:val="28"/>
                <w:lang w:val="zh-TW" w:eastAsia="zh-TW"/>
              </w:rPr>
              <w:t>参加路演</w:t>
            </w:r>
            <w:r>
              <w:rPr>
                <w:rFonts w:ascii="华文仿宋" w:eastAsia="华文仿宋" w:hAnsi="华文仿宋" w:hint="eastAsia"/>
                <w:sz w:val="28"/>
                <w:szCs w:val="28"/>
                <w:lang w:val="zh-TW"/>
              </w:rPr>
              <w:t>的项目名称</w:t>
            </w:r>
          </w:p>
        </w:tc>
        <w:tc>
          <w:tcPr>
            <w:tcW w:w="68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ABED56" w14:textId="77777777" w:rsidR="00391EF0" w:rsidRDefault="00391EF0" w:rsidP="0043013C">
            <w:pPr>
              <w:spacing w:line="520" w:lineRule="exact"/>
              <w:rPr>
                <w:rFonts w:ascii="华文仿宋" w:eastAsia="华文仿宋" w:hAnsi="华文仿宋"/>
                <w:sz w:val="28"/>
                <w:szCs w:val="28"/>
              </w:rPr>
            </w:pPr>
          </w:p>
        </w:tc>
      </w:tr>
      <w:tr w:rsidR="00391EF0" w14:paraId="630741C3" w14:textId="77777777" w:rsidTr="0043013C">
        <w:trPr>
          <w:trHeight w:val="353"/>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265B11"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rPr>
              <w:t>联系人</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805C4A"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6156CE"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职务/</w:t>
            </w:r>
            <w:r>
              <w:rPr>
                <w:rFonts w:ascii="华文仿宋" w:eastAsia="华文仿宋" w:hAnsi="华文仿宋" w:hint="eastAsia"/>
                <w:sz w:val="28"/>
                <w:szCs w:val="28"/>
                <w:lang w:val="zh-TW"/>
              </w:rPr>
              <w:t>职称</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4BE118" w14:textId="77777777" w:rsidR="00391EF0" w:rsidRDefault="00391EF0" w:rsidP="0043013C">
            <w:pPr>
              <w:spacing w:line="520" w:lineRule="exact"/>
              <w:rPr>
                <w:rFonts w:ascii="华文仿宋" w:eastAsia="华文仿宋" w:hAnsi="华文仿宋"/>
                <w:sz w:val="28"/>
                <w:szCs w:val="28"/>
              </w:rPr>
            </w:pPr>
          </w:p>
        </w:tc>
      </w:tr>
      <w:tr w:rsidR="00391EF0" w14:paraId="3A753165" w14:textId="77777777" w:rsidTr="0043013C">
        <w:trPr>
          <w:trHeight w:val="347"/>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72D359"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手  机</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22BA53" w14:textId="77777777" w:rsidR="00391EF0" w:rsidRDefault="00391EF0" w:rsidP="0043013C">
            <w:pPr>
              <w:spacing w:line="52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52D672" w14:textId="77777777" w:rsidR="00391EF0" w:rsidRDefault="00391EF0" w:rsidP="0043013C">
            <w:pPr>
              <w:spacing w:line="520" w:lineRule="exact"/>
              <w:jc w:val="center"/>
              <w:rPr>
                <w:rFonts w:ascii="华文仿宋" w:eastAsia="华文仿宋" w:hAnsi="华文仿宋"/>
                <w:sz w:val="28"/>
                <w:szCs w:val="28"/>
              </w:rPr>
            </w:pPr>
            <w:r>
              <w:rPr>
                <w:rFonts w:ascii="华文仿宋" w:eastAsia="华文仿宋" w:hAnsi="华文仿宋" w:hint="eastAsia"/>
                <w:sz w:val="28"/>
                <w:szCs w:val="28"/>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F9BA84" w14:textId="77777777" w:rsidR="00391EF0" w:rsidRDefault="00391EF0" w:rsidP="0043013C">
            <w:pPr>
              <w:spacing w:line="520" w:lineRule="exact"/>
              <w:rPr>
                <w:rFonts w:ascii="华文仿宋" w:eastAsia="华文仿宋" w:hAnsi="华文仿宋"/>
                <w:sz w:val="28"/>
                <w:szCs w:val="28"/>
              </w:rPr>
            </w:pPr>
          </w:p>
        </w:tc>
      </w:tr>
      <w:tr w:rsidR="00391EF0" w14:paraId="70E1F644" w14:textId="77777777" w:rsidTr="0043013C">
        <w:trPr>
          <w:trHeight w:val="347"/>
          <w:jc w:val="center"/>
        </w:trPr>
        <w:tc>
          <w:tcPr>
            <w:tcW w:w="86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F4C88F" w14:textId="77777777" w:rsidR="00391EF0" w:rsidRDefault="00391EF0" w:rsidP="0043013C">
            <w:pPr>
              <w:spacing w:line="520" w:lineRule="exact"/>
              <w:rPr>
                <w:rFonts w:ascii="华文仿宋" w:eastAsia="华文仿宋" w:hAnsi="华文仿宋"/>
                <w:sz w:val="28"/>
                <w:szCs w:val="28"/>
              </w:rPr>
            </w:pPr>
            <w:r>
              <w:rPr>
                <w:rFonts w:ascii="华文仿宋" w:eastAsia="华文仿宋" w:hAnsi="华文仿宋" w:hint="eastAsia"/>
                <w:sz w:val="28"/>
                <w:szCs w:val="28"/>
              </w:rPr>
              <w:t>路演项目/医生集团简介：</w:t>
            </w:r>
          </w:p>
          <w:p w14:paraId="15BED9C3" w14:textId="77777777" w:rsidR="00391EF0" w:rsidRDefault="00391EF0" w:rsidP="0043013C">
            <w:pPr>
              <w:spacing w:line="520" w:lineRule="exact"/>
              <w:rPr>
                <w:rFonts w:ascii="华文仿宋" w:eastAsia="华文仿宋" w:hAnsi="华文仿宋"/>
                <w:sz w:val="28"/>
                <w:szCs w:val="28"/>
              </w:rPr>
            </w:pPr>
          </w:p>
          <w:p w14:paraId="55B4D013" w14:textId="77777777" w:rsidR="00391EF0" w:rsidRDefault="00391EF0" w:rsidP="0043013C">
            <w:pPr>
              <w:spacing w:line="520" w:lineRule="exact"/>
              <w:rPr>
                <w:rFonts w:ascii="华文仿宋" w:eastAsia="华文仿宋" w:hAnsi="华文仿宋"/>
                <w:sz w:val="28"/>
                <w:szCs w:val="28"/>
              </w:rPr>
            </w:pPr>
          </w:p>
          <w:p w14:paraId="149F58A0" w14:textId="77777777" w:rsidR="00391EF0" w:rsidRDefault="00391EF0" w:rsidP="0043013C">
            <w:pPr>
              <w:spacing w:line="520" w:lineRule="exact"/>
              <w:rPr>
                <w:rFonts w:ascii="华文仿宋" w:eastAsia="华文仿宋" w:hAnsi="华文仿宋"/>
                <w:sz w:val="28"/>
                <w:szCs w:val="28"/>
              </w:rPr>
            </w:pPr>
          </w:p>
          <w:p w14:paraId="40179EEF" w14:textId="77777777" w:rsidR="00391EF0" w:rsidRDefault="00391EF0" w:rsidP="0043013C">
            <w:pPr>
              <w:spacing w:line="520" w:lineRule="exact"/>
              <w:rPr>
                <w:rFonts w:ascii="华文仿宋" w:eastAsia="华文仿宋" w:hAnsi="华文仿宋"/>
                <w:sz w:val="28"/>
                <w:szCs w:val="28"/>
              </w:rPr>
            </w:pPr>
          </w:p>
          <w:p w14:paraId="65390220" w14:textId="77777777" w:rsidR="00391EF0" w:rsidRDefault="00391EF0" w:rsidP="0043013C">
            <w:pPr>
              <w:spacing w:line="520" w:lineRule="exact"/>
              <w:rPr>
                <w:rFonts w:ascii="华文仿宋" w:eastAsia="华文仿宋" w:hAnsi="华文仿宋"/>
                <w:sz w:val="28"/>
                <w:szCs w:val="28"/>
              </w:rPr>
            </w:pPr>
          </w:p>
          <w:p w14:paraId="57137485" w14:textId="77777777" w:rsidR="00391EF0" w:rsidRDefault="00391EF0" w:rsidP="0043013C">
            <w:pPr>
              <w:spacing w:line="520" w:lineRule="exact"/>
              <w:rPr>
                <w:rFonts w:ascii="华文仿宋" w:eastAsia="华文仿宋" w:hAnsi="华文仿宋"/>
                <w:sz w:val="28"/>
                <w:szCs w:val="28"/>
              </w:rPr>
            </w:pPr>
          </w:p>
          <w:p w14:paraId="2069E590" w14:textId="77777777" w:rsidR="00391EF0" w:rsidRDefault="00391EF0" w:rsidP="0043013C">
            <w:pPr>
              <w:spacing w:line="520" w:lineRule="exact"/>
              <w:rPr>
                <w:rFonts w:ascii="华文仿宋" w:eastAsia="华文仿宋" w:hAnsi="华文仿宋"/>
                <w:sz w:val="28"/>
                <w:szCs w:val="28"/>
              </w:rPr>
            </w:pPr>
          </w:p>
          <w:p w14:paraId="19989796" w14:textId="77777777" w:rsidR="00391EF0" w:rsidRDefault="00391EF0" w:rsidP="0043013C">
            <w:pPr>
              <w:spacing w:line="520" w:lineRule="exact"/>
              <w:rPr>
                <w:rFonts w:ascii="华文仿宋" w:eastAsia="华文仿宋" w:hAnsi="华文仿宋"/>
                <w:sz w:val="28"/>
                <w:szCs w:val="28"/>
              </w:rPr>
            </w:pPr>
          </w:p>
          <w:p w14:paraId="0DFC19E8" w14:textId="77777777" w:rsidR="00391EF0" w:rsidRDefault="00391EF0" w:rsidP="0043013C">
            <w:pPr>
              <w:spacing w:line="520" w:lineRule="exact"/>
              <w:rPr>
                <w:rFonts w:ascii="华文仿宋" w:eastAsia="华文仿宋" w:hAnsi="华文仿宋"/>
                <w:sz w:val="28"/>
                <w:szCs w:val="28"/>
              </w:rPr>
            </w:pPr>
          </w:p>
          <w:p w14:paraId="1B7A868A" w14:textId="77777777" w:rsidR="00391EF0" w:rsidRDefault="00391EF0" w:rsidP="0043013C">
            <w:pPr>
              <w:spacing w:line="520" w:lineRule="exact"/>
              <w:rPr>
                <w:rFonts w:ascii="华文仿宋" w:eastAsia="华文仿宋" w:hAnsi="华文仿宋" w:hint="eastAsia"/>
                <w:sz w:val="28"/>
                <w:szCs w:val="28"/>
              </w:rPr>
            </w:pPr>
          </w:p>
          <w:p w14:paraId="46882AE2" w14:textId="77777777" w:rsidR="00391EF0" w:rsidRDefault="00391EF0" w:rsidP="0043013C">
            <w:pPr>
              <w:spacing w:line="520" w:lineRule="exact"/>
              <w:rPr>
                <w:rFonts w:ascii="华文仿宋" w:eastAsia="华文仿宋" w:hAnsi="华文仿宋"/>
                <w:sz w:val="28"/>
                <w:szCs w:val="28"/>
              </w:rPr>
            </w:pPr>
          </w:p>
        </w:tc>
      </w:tr>
    </w:tbl>
    <w:p w14:paraId="27B18A90" w14:textId="77777777" w:rsidR="00391EF0" w:rsidRDefault="00391EF0" w:rsidP="00391EF0">
      <w:pPr>
        <w:spacing w:line="520" w:lineRule="exact"/>
        <w:rPr>
          <w:rFonts w:ascii="宋体" w:hAnsi="宋体" w:hint="eastAsia"/>
          <w:color w:val="000000"/>
          <w:sz w:val="28"/>
          <w:szCs w:val="28"/>
        </w:rPr>
      </w:pPr>
    </w:p>
    <w:p w14:paraId="611D7387" w14:textId="77777777" w:rsidR="008366E5" w:rsidRPr="00391EF0" w:rsidRDefault="00391EF0">
      <w:pPr>
        <w:rPr>
          <w:rFonts w:hint="eastAsia"/>
        </w:rPr>
      </w:pPr>
      <w:bookmarkStart w:id="0" w:name="_GoBack"/>
      <w:bookmarkEnd w:id="0"/>
    </w:p>
    <w:sectPr w:rsidR="008366E5" w:rsidRPr="00391EF0">
      <w:footerReference w:type="default" r:id="rId5"/>
      <w:pgSz w:w="11906" w:h="16838"/>
      <w:pgMar w:top="2098" w:right="1474" w:bottom="1985"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微软雅黑">
    <w:charset w:val="86"/>
    <w:family w:val="auto"/>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charset w:val="86"/>
    <w:family w:val="auto"/>
    <w:pitch w:val="variable"/>
    <w:sig w:usb0="800002BF" w:usb1="38CF7CFA" w:usb2="00000016" w:usb3="00000000" w:csb0="00040001" w:csb1="00000000"/>
  </w:font>
  <w:font w:name="华文楷体">
    <w:charset w:val="86"/>
    <w:family w:val="auto"/>
    <w:pitch w:val="variable"/>
    <w:sig w:usb0="80000287" w:usb1="280F3C52" w:usb2="00000016" w:usb3="00000000" w:csb0="0004001F" w:csb1="00000000"/>
  </w:font>
  <w:font w:name="PMingLiU">
    <w:panose1 w:val="02020500000000000000"/>
    <w:charset w:val="88"/>
    <w:family w:val="auto"/>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C367" w14:textId="77777777" w:rsidR="00F44D8A" w:rsidRPr="000A23BB" w:rsidRDefault="00391EF0">
    <w:pPr>
      <w:pStyle w:val="a4"/>
      <w:jc w:val="center"/>
      <w:rPr>
        <w:rFonts w:ascii="Times New Roman" w:eastAsia="等线 Light" w:hAnsi="Times New Roman"/>
        <w:sz w:val="24"/>
        <w:szCs w:val="24"/>
      </w:rPr>
    </w:pPr>
    <w:r w:rsidRPr="000A23BB">
      <w:rPr>
        <w:rFonts w:ascii="Times New Roman" w:eastAsia="等线 Light" w:hAnsi="Times New Roman"/>
        <w:sz w:val="24"/>
        <w:szCs w:val="24"/>
        <w:lang w:val="zh-CN"/>
      </w:rPr>
      <w:t>-</w:t>
    </w:r>
    <w:r w:rsidRPr="000A23BB">
      <w:rPr>
        <w:rFonts w:ascii="Times New Roman" w:eastAsia="等线 Light" w:hAnsi="Times New Roman"/>
        <w:sz w:val="24"/>
        <w:szCs w:val="24"/>
        <w:lang w:val="zh-CN"/>
      </w:rPr>
      <w:t xml:space="preserve"> </w:t>
    </w:r>
    <w:r w:rsidRPr="000A23BB">
      <w:rPr>
        <w:rFonts w:ascii="Times New Roman" w:eastAsia="等线" w:hAnsi="Times New Roman"/>
        <w:sz w:val="24"/>
        <w:szCs w:val="24"/>
      </w:rPr>
      <w:fldChar w:fldCharType="begin"/>
    </w:r>
    <w:r w:rsidRPr="000A23BB">
      <w:rPr>
        <w:rFonts w:ascii="Times New Roman" w:hAnsi="Times New Roman"/>
        <w:sz w:val="24"/>
        <w:szCs w:val="24"/>
      </w:rPr>
      <w:instrText>PAGE    \* MERGEFORMAT</w:instrText>
    </w:r>
    <w:r w:rsidRPr="000A23BB">
      <w:rPr>
        <w:rFonts w:ascii="Times New Roman" w:eastAsia="等线" w:hAnsi="Times New Roman"/>
        <w:sz w:val="24"/>
        <w:szCs w:val="24"/>
      </w:rPr>
      <w:fldChar w:fldCharType="separate"/>
    </w:r>
    <w:r w:rsidRPr="00391EF0">
      <w:rPr>
        <w:rFonts w:ascii="Times New Roman" w:eastAsia="等线 Light" w:hAnsi="Times New Roman"/>
        <w:noProof/>
        <w:sz w:val="24"/>
        <w:szCs w:val="24"/>
        <w:lang w:val="zh-CN"/>
      </w:rPr>
      <w:t>8</w:t>
    </w:r>
    <w:r w:rsidRPr="000A23BB">
      <w:rPr>
        <w:rFonts w:ascii="Times New Roman" w:eastAsia="等线 Light" w:hAnsi="Times New Roman"/>
        <w:sz w:val="24"/>
        <w:szCs w:val="24"/>
      </w:rPr>
      <w:fldChar w:fldCharType="end"/>
    </w:r>
    <w:r w:rsidRPr="000A23BB">
      <w:rPr>
        <w:rFonts w:ascii="Times New Roman" w:eastAsia="等线 Light" w:hAnsi="Times New Roman"/>
        <w:sz w:val="24"/>
        <w:szCs w:val="24"/>
        <w:lang w:val="zh-CN"/>
      </w:rPr>
      <w:t xml:space="preserve"> </w:t>
    </w:r>
    <w:r w:rsidRPr="000A23BB">
      <w:rPr>
        <w:rFonts w:ascii="Times New Roman" w:eastAsia="等线 Light" w:hAnsi="Times New Roman"/>
        <w:sz w:val="24"/>
        <w:szCs w:val="24"/>
        <w:lang w:val="zh-CN"/>
      </w:rPr>
      <w:t>-</w:t>
    </w:r>
  </w:p>
  <w:p w14:paraId="74270847" w14:textId="77777777" w:rsidR="00F44D8A" w:rsidRDefault="00391EF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F0"/>
    <w:rsid w:val="00391EF0"/>
    <w:rsid w:val="006F7C5C"/>
    <w:rsid w:val="00B10BC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FD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91EF0"/>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link w:val="a4"/>
    <w:uiPriority w:val="99"/>
    <w:rsid w:val="00391EF0"/>
    <w:rPr>
      <w:sz w:val="18"/>
      <w:szCs w:val="18"/>
    </w:rPr>
  </w:style>
  <w:style w:type="paragraph" w:styleId="a4">
    <w:name w:val="footer"/>
    <w:basedOn w:val="a"/>
    <w:link w:val="a3"/>
    <w:uiPriority w:val="99"/>
    <w:unhideWhenUsed/>
    <w:rsid w:val="00391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字符1"/>
    <w:basedOn w:val="a0"/>
    <w:uiPriority w:val="99"/>
    <w:semiHidden/>
    <w:rsid w:val="00391EF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Words>
  <Characters>2307</Characters>
  <Application>Microsoft Macintosh Word</Application>
  <DocSecurity>0</DocSecurity>
  <Lines>19</Lines>
  <Paragraphs>5</Paragraphs>
  <ScaleCrop>false</ScaleCrop>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2019-05-03T09:38:00Z</dcterms:created>
  <dcterms:modified xsi:type="dcterms:W3CDTF">2019-05-03T09:38:00Z</dcterms:modified>
</cp:coreProperties>
</file>