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中国非公立医疗机构协会介入医学分会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2020年学术年会参会回执</w:t>
      </w:r>
    </w:p>
    <w:p>
      <w:pPr>
        <w:spacing w:line="600" w:lineRule="exact"/>
        <w:ind w:left="-680" w:right="-6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9"/>
        <w:tblW w:w="97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18"/>
        <w:gridCol w:w="2002"/>
        <w:gridCol w:w="2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参会人员类别</w:t>
            </w:r>
          </w:p>
        </w:tc>
        <w:tc>
          <w:tcPr>
            <w:tcW w:w="7469" w:type="dxa"/>
            <w:gridSpan w:val="3"/>
            <w:vAlign w:val="center"/>
          </w:tcPr>
          <w:p>
            <w:pPr>
              <w:spacing w:line="600" w:lineRule="exact"/>
              <w:ind w:firstLine="160" w:firstLineChars="50"/>
              <w:jc w:val="lef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分会委员  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普通参会代表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4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81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8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邮     箱</w:t>
            </w:r>
          </w:p>
        </w:tc>
        <w:tc>
          <w:tcPr>
            <w:tcW w:w="26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是否需要住宿</w:t>
            </w:r>
          </w:p>
        </w:tc>
        <w:tc>
          <w:tcPr>
            <w:tcW w:w="7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是  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否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请参会人员认真填写参会回执（如需住宿请务必勾选），并于12月15日前通过邮件、微信、短信等形式反馈至分会秘书处联系人。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分会秘书处联系人：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郭炜宁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电话：13761242915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联系邮箱：923385824@qq.com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会务联系人：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马俊丽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电话：</w:t>
      </w:r>
      <w:r>
        <w:rPr>
          <w:rFonts w:ascii="Times New Roman" w:hAnsi="Times New Roman" w:eastAsia="仿宋" w:cs="Times New Roman"/>
          <w:sz w:val="32"/>
          <w:szCs w:val="32"/>
        </w:rPr>
        <w:t>13526726859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right="640"/>
        <w:jc w:val="lef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  <w:rFonts w:ascii="仿宋" w:hAnsi="仿宋" w:eastAsia="仿宋"/>
        <w:sz w:val="32"/>
        <w:szCs w:val="32"/>
      </w:rPr>
      <w:id w:val="-1120989313"/>
      <w:docPartObj>
        <w:docPartGallery w:val="autotext"/>
      </w:docPartObj>
    </w:sdtPr>
    <w:sdtEndPr>
      <w:rPr>
        <w:rStyle w:val="12"/>
        <w:rFonts w:ascii="仿宋" w:hAnsi="仿宋" w:eastAsia="仿宋"/>
        <w:sz w:val="32"/>
        <w:szCs w:val="32"/>
      </w:rPr>
    </w:sdtEndPr>
    <w:sdtContent>
      <w:p>
        <w:pPr>
          <w:pStyle w:val="4"/>
          <w:framePr w:wrap="around" w:vAnchor="text" w:hAnchor="margin" w:xAlign="center" w:y="1"/>
          <w:rPr>
            <w:rStyle w:val="12"/>
            <w:rFonts w:ascii="仿宋" w:hAnsi="仿宋" w:eastAsia="仿宋"/>
            <w:sz w:val="32"/>
            <w:szCs w:val="32"/>
          </w:rPr>
        </w:pPr>
        <w:r>
          <w:rPr>
            <w:rStyle w:val="12"/>
            <w:rFonts w:ascii="仿宋" w:hAnsi="仿宋" w:eastAsia="仿宋"/>
            <w:sz w:val="32"/>
            <w:szCs w:val="32"/>
          </w:rPr>
          <w:fldChar w:fldCharType="begin"/>
        </w:r>
        <w:r>
          <w:rPr>
            <w:rStyle w:val="12"/>
            <w:rFonts w:ascii="仿宋" w:hAnsi="仿宋" w:eastAsia="仿宋"/>
            <w:sz w:val="32"/>
            <w:szCs w:val="32"/>
          </w:rPr>
          <w:instrText xml:space="preserve"> PAGE </w:instrText>
        </w:r>
        <w:r>
          <w:rPr>
            <w:rStyle w:val="12"/>
            <w:rFonts w:ascii="仿宋" w:hAnsi="仿宋" w:eastAsia="仿宋"/>
            <w:sz w:val="32"/>
            <w:szCs w:val="32"/>
          </w:rPr>
          <w:fldChar w:fldCharType="separate"/>
        </w:r>
        <w:r>
          <w:rPr>
            <w:rStyle w:val="12"/>
            <w:rFonts w:ascii="仿宋" w:hAnsi="仿宋" w:eastAsia="仿宋"/>
            <w:sz w:val="32"/>
            <w:szCs w:val="32"/>
          </w:rPr>
          <w:t>- 6 -</w:t>
        </w:r>
        <w:r>
          <w:rPr>
            <w:rStyle w:val="12"/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1436329853"/>
      <w:docPartObj>
        <w:docPartGallery w:val="autotext"/>
      </w:docPartObj>
    </w:sdtPr>
    <w:sdtEndPr>
      <w:rPr>
        <w:rStyle w:val="12"/>
      </w:rPr>
    </w:sdtEndPr>
    <w:sdtContent>
      <w:p>
        <w:pPr>
          <w:pStyle w:val="4"/>
          <w:framePr w:wrap="around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F"/>
    <w:rsid w:val="00022B3C"/>
    <w:rsid w:val="00036C75"/>
    <w:rsid w:val="0004251F"/>
    <w:rsid w:val="00052250"/>
    <w:rsid w:val="00052AD2"/>
    <w:rsid w:val="000574D6"/>
    <w:rsid w:val="0009308A"/>
    <w:rsid w:val="000A06CC"/>
    <w:rsid w:val="000F10BA"/>
    <w:rsid w:val="001561B2"/>
    <w:rsid w:val="001968BA"/>
    <w:rsid w:val="001B0027"/>
    <w:rsid w:val="001C0036"/>
    <w:rsid w:val="001D2B36"/>
    <w:rsid w:val="001D3DE6"/>
    <w:rsid w:val="001E115C"/>
    <w:rsid w:val="002870BF"/>
    <w:rsid w:val="002904D6"/>
    <w:rsid w:val="00291BB9"/>
    <w:rsid w:val="00293517"/>
    <w:rsid w:val="002B2618"/>
    <w:rsid w:val="002D387A"/>
    <w:rsid w:val="002E7169"/>
    <w:rsid w:val="00353128"/>
    <w:rsid w:val="00360BF0"/>
    <w:rsid w:val="003C1919"/>
    <w:rsid w:val="003E7F0C"/>
    <w:rsid w:val="003F4964"/>
    <w:rsid w:val="00433728"/>
    <w:rsid w:val="00493EA1"/>
    <w:rsid w:val="004E01B5"/>
    <w:rsid w:val="00532CB6"/>
    <w:rsid w:val="005463F9"/>
    <w:rsid w:val="00583592"/>
    <w:rsid w:val="005962F2"/>
    <w:rsid w:val="005E6867"/>
    <w:rsid w:val="005F5AF4"/>
    <w:rsid w:val="00615A4D"/>
    <w:rsid w:val="00696AD4"/>
    <w:rsid w:val="00697BDE"/>
    <w:rsid w:val="006A6CA6"/>
    <w:rsid w:val="006B095F"/>
    <w:rsid w:val="006B0CA1"/>
    <w:rsid w:val="006B7E62"/>
    <w:rsid w:val="006D2F8E"/>
    <w:rsid w:val="006F386A"/>
    <w:rsid w:val="006F5954"/>
    <w:rsid w:val="00707955"/>
    <w:rsid w:val="00722869"/>
    <w:rsid w:val="0079065A"/>
    <w:rsid w:val="007A7188"/>
    <w:rsid w:val="009240B2"/>
    <w:rsid w:val="00936AF8"/>
    <w:rsid w:val="009E25BF"/>
    <w:rsid w:val="009E2B31"/>
    <w:rsid w:val="00A437CA"/>
    <w:rsid w:val="00A53378"/>
    <w:rsid w:val="00A834D7"/>
    <w:rsid w:val="00AE61A5"/>
    <w:rsid w:val="00B35416"/>
    <w:rsid w:val="00B56040"/>
    <w:rsid w:val="00B72EEA"/>
    <w:rsid w:val="00B80B4F"/>
    <w:rsid w:val="00BF4812"/>
    <w:rsid w:val="00BF4B65"/>
    <w:rsid w:val="00C038DF"/>
    <w:rsid w:val="00C1077D"/>
    <w:rsid w:val="00CA1981"/>
    <w:rsid w:val="00D10BFA"/>
    <w:rsid w:val="00D202B6"/>
    <w:rsid w:val="00D244ED"/>
    <w:rsid w:val="00D76602"/>
    <w:rsid w:val="00D94C46"/>
    <w:rsid w:val="00DD1ADA"/>
    <w:rsid w:val="00DE5A8D"/>
    <w:rsid w:val="00E0621F"/>
    <w:rsid w:val="00E53DB1"/>
    <w:rsid w:val="00E6602D"/>
    <w:rsid w:val="00E917F5"/>
    <w:rsid w:val="00EC4029"/>
    <w:rsid w:val="00ED2C8D"/>
    <w:rsid w:val="00F10B1B"/>
    <w:rsid w:val="00F3418B"/>
    <w:rsid w:val="00F343AE"/>
    <w:rsid w:val="00F3565E"/>
    <w:rsid w:val="00FA31DC"/>
    <w:rsid w:val="00FF42E3"/>
    <w:rsid w:val="0205069D"/>
    <w:rsid w:val="268469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alloon Text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字符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7">
    <w:name w:val="HTML 预设格式 字符"/>
    <w:basedOn w:val="10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文档结构图 字符"/>
    <w:basedOn w:val="10"/>
    <w:link w:val="2"/>
    <w:semiHidden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fontstyle01"/>
    <w:basedOn w:val="10"/>
    <w:qFormat/>
    <w:uiPriority w:val="0"/>
    <w:rPr>
      <w:rFonts w:hint="eastAsia" w:ascii="华文仿宋" w:hAnsi="华文仿宋" w:eastAsia="华文仿宋"/>
      <w:color w:val="000000"/>
      <w:sz w:val="32"/>
      <w:szCs w:val="32"/>
    </w:rPr>
  </w:style>
  <w:style w:type="character" w:customStyle="1" w:styleId="2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CD2EC-2976-4FBE-B530-EF031D45E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230</Words>
  <Characters>1317</Characters>
  <Lines>10</Lines>
  <Paragraphs>3</Paragraphs>
  <TotalTime>71</TotalTime>
  <ScaleCrop>false</ScaleCrop>
  <LinksUpToDate>false</LinksUpToDate>
  <CharactersWithSpaces>1544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2019-04-13T19:48:00Z</dcterms:created>
  <dc:creator>123</dc:creator>
  <cp:lastModifiedBy>豆纸</cp:lastModifiedBy>
  <dcterms:modified xsi:type="dcterms:W3CDTF">2020-12-04T09:27:23Z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