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E2673" w14:textId="77777777" w:rsidR="00C5398C" w:rsidRDefault="005E0268">
      <w:pPr>
        <w:pStyle w:val="a3"/>
        <w:spacing w:line="560" w:lineRule="exact"/>
        <w:jc w:val="left"/>
        <w:rPr>
          <w:rFonts w:ascii="黑体" w:eastAsia="黑体" w:hAnsi="黑体" w:cs="Times New Roman"/>
          <w:bCs/>
          <w:sz w:val="28"/>
          <w:szCs w:val="28"/>
        </w:rPr>
      </w:pPr>
      <w:r>
        <w:rPr>
          <w:rFonts w:ascii="黑体" w:eastAsia="黑体" w:hAnsi="黑体" w:cs="Times New Roman" w:hint="eastAsia"/>
          <w:bCs/>
          <w:sz w:val="28"/>
          <w:szCs w:val="28"/>
        </w:rPr>
        <w:t>附件1：</w:t>
      </w:r>
    </w:p>
    <w:p w14:paraId="11F5BB3C" w14:textId="77777777" w:rsidR="00C5398C" w:rsidRDefault="005E0268">
      <w:pPr>
        <w:pStyle w:val="a3"/>
        <w:spacing w:line="560" w:lineRule="exact"/>
        <w:jc w:val="center"/>
        <w:rPr>
          <w:rFonts w:asciiTheme="majorEastAsia" w:eastAsiaTheme="majorEastAsia" w:hAnsiTheme="majorEastAsia" w:cs="Times New Roman"/>
          <w:b/>
          <w:bCs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b/>
          <w:bCs/>
          <w:sz w:val="44"/>
          <w:szCs w:val="44"/>
        </w:rPr>
        <w:t>社会办医信息化建设培训班安排</w:t>
      </w:r>
    </w:p>
    <w:p w14:paraId="1B1CA748" w14:textId="77777777" w:rsidR="00C5398C" w:rsidRDefault="00C5398C">
      <w:pPr>
        <w:spacing w:afterLines="25" w:after="78"/>
        <w:rPr>
          <w:rFonts w:hAnsiTheme="minorEastAsia"/>
          <w:kern w:val="0"/>
          <w:sz w:val="24"/>
        </w:rPr>
      </w:pPr>
    </w:p>
    <w:p w14:paraId="354A3303" w14:textId="77777777" w:rsidR="00C5398C" w:rsidRDefault="005E0268">
      <w:pPr>
        <w:spacing w:afterLines="25" w:after="78"/>
        <w:rPr>
          <w:rFonts w:hAnsiTheme="minorEastAsia"/>
          <w:kern w:val="0"/>
          <w:sz w:val="24"/>
        </w:rPr>
      </w:pPr>
      <w:r>
        <w:rPr>
          <w:rFonts w:hAnsiTheme="minorEastAsia" w:hint="eastAsia"/>
          <w:kern w:val="0"/>
          <w:sz w:val="24"/>
        </w:rPr>
        <w:t>上课</w:t>
      </w:r>
      <w:r>
        <w:rPr>
          <w:rFonts w:hAnsiTheme="minorEastAsia"/>
          <w:kern w:val="0"/>
          <w:sz w:val="24"/>
        </w:rPr>
        <w:t>时间：上午</w:t>
      </w:r>
      <w:r>
        <w:rPr>
          <w:rFonts w:hAnsiTheme="minorEastAsia" w:hint="eastAsia"/>
          <w:kern w:val="0"/>
          <w:sz w:val="24"/>
        </w:rPr>
        <w:t>9</w:t>
      </w:r>
      <w:r>
        <w:rPr>
          <w:rFonts w:hAnsiTheme="minorEastAsia"/>
          <w:kern w:val="0"/>
          <w:sz w:val="24"/>
        </w:rPr>
        <w:t>：</w:t>
      </w:r>
      <w:r>
        <w:rPr>
          <w:rFonts w:hAnsiTheme="minorEastAsia" w:hint="eastAsia"/>
          <w:kern w:val="0"/>
          <w:sz w:val="24"/>
        </w:rPr>
        <w:t>0</w:t>
      </w:r>
      <w:r>
        <w:rPr>
          <w:rFonts w:hAnsiTheme="minorEastAsia"/>
          <w:kern w:val="0"/>
          <w:sz w:val="24"/>
        </w:rPr>
        <w:t>0-1</w:t>
      </w:r>
      <w:r>
        <w:rPr>
          <w:rFonts w:hAnsiTheme="minorEastAsia" w:hint="eastAsia"/>
          <w:kern w:val="0"/>
          <w:sz w:val="24"/>
        </w:rPr>
        <w:t>2</w:t>
      </w:r>
      <w:r>
        <w:rPr>
          <w:rFonts w:hAnsiTheme="minorEastAsia"/>
          <w:kern w:val="0"/>
          <w:sz w:val="24"/>
        </w:rPr>
        <w:t>：</w:t>
      </w:r>
      <w:r>
        <w:rPr>
          <w:rFonts w:hAnsiTheme="minorEastAsia" w:hint="eastAsia"/>
          <w:kern w:val="0"/>
          <w:sz w:val="24"/>
        </w:rPr>
        <w:t>0</w:t>
      </w:r>
      <w:r>
        <w:rPr>
          <w:rFonts w:hAnsiTheme="minorEastAsia"/>
          <w:kern w:val="0"/>
          <w:sz w:val="24"/>
        </w:rPr>
        <w:t xml:space="preserve">0  </w:t>
      </w:r>
      <w:r>
        <w:rPr>
          <w:rFonts w:hAnsiTheme="minorEastAsia"/>
          <w:kern w:val="0"/>
          <w:sz w:val="24"/>
        </w:rPr>
        <w:t>下午</w:t>
      </w:r>
      <w:r>
        <w:rPr>
          <w:rFonts w:hAnsiTheme="minorEastAsia"/>
          <w:kern w:val="0"/>
          <w:sz w:val="24"/>
        </w:rPr>
        <w:t>13</w:t>
      </w:r>
      <w:r>
        <w:rPr>
          <w:rFonts w:hAnsiTheme="minorEastAsia"/>
          <w:kern w:val="0"/>
          <w:sz w:val="24"/>
        </w:rPr>
        <w:t>：</w:t>
      </w:r>
      <w:r>
        <w:rPr>
          <w:rFonts w:hAnsiTheme="minorEastAsia"/>
          <w:kern w:val="0"/>
          <w:sz w:val="24"/>
        </w:rPr>
        <w:t>30-16</w:t>
      </w:r>
      <w:r>
        <w:rPr>
          <w:rFonts w:hAnsiTheme="minorEastAsia"/>
          <w:kern w:val="0"/>
          <w:sz w:val="24"/>
        </w:rPr>
        <w:t>：</w:t>
      </w:r>
      <w:r>
        <w:rPr>
          <w:rFonts w:hAnsiTheme="minorEastAsia"/>
          <w:kern w:val="0"/>
          <w:sz w:val="24"/>
        </w:rPr>
        <w:t>30</w:t>
      </w:r>
    </w:p>
    <w:tbl>
      <w:tblPr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2023"/>
      </w:tblGrid>
      <w:tr w:rsidR="00C5398C" w14:paraId="237E9D80" w14:textId="77777777">
        <w:trPr>
          <w:trHeight w:val="614"/>
        </w:trPr>
        <w:tc>
          <w:tcPr>
            <w:tcW w:w="2376" w:type="dxa"/>
            <w:vAlign w:val="center"/>
          </w:tcPr>
          <w:p w14:paraId="7A93BE9C" w14:textId="77777777" w:rsidR="00C5398C" w:rsidRDefault="005E0268">
            <w:pPr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内容模块</w:t>
            </w:r>
          </w:p>
        </w:tc>
        <w:tc>
          <w:tcPr>
            <w:tcW w:w="4253" w:type="dxa"/>
            <w:vAlign w:val="center"/>
          </w:tcPr>
          <w:p w14:paraId="110457EE" w14:textId="77777777" w:rsidR="00C5398C" w:rsidRDefault="005E0268">
            <w:pPr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023" w:type="dxa"/>
            <w:vAlign w:val="center"/>
          </w:tcPr>
          <w:p w14:paraId="6EADFAE2" w14:textId="77777777" w:rsidR="00C5398C" w:rsidRDefault="005E0268">
            <w:pPr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时间</w:t>
            </w:r>
          </w:p>
        </w:tc>
      </w:tr>
      <w:tr w:rsidR="00C5398C" w14:paraId="3DDAFA3B" w14:textId="77777777">
        <w:trPr>
          <w:trHeight w:val="614"/>
        </w:trPr>
        <w:tc>
          <w:tcPr>
            <w:tcW w:w="6629" w:type="dxa"/>
            <w:gridSpan w:val="2"/>
            <w:vAlign w:val="center"/>
          </w:tcPr>
          <w:p w14:paraId="4B6CF278" w14:textId="77777777" w:rsidR="00C5398C" w:rsidRDefault="005E0268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报到</w:t>
            </w:r>
          </w:p>
        </w:tc>
        <w:tc>
          <w:tcPr>
            <w:tcW w:w="2023" w:type="dxa"/>
            <w:vAlign w:val="center"/>
          </w:tcPr>
          <w:p w14:paraId="2D9EBD90" w14:textId="77777777" w:rsidR="00C5398C" w:rsidRDefault="00C021DA" w:rsidP="00C021DA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8</w:t>
            </w:r>
            <w:r w:rsidR="005E0268"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kern w:val="0"/>
                <w:sz w:val="24"/>
              </w:rPr>
              <w:t>20</w:t>
            </w:r>
            <w:r w:rsidR="005E0268">
              <w:rPr>
                <w:rFonts w:ascii="仿宋" w:eastAsia="仿宋" w:hAnsi="仿宋" w:hint="eastAsia"/>
                <w:kern w:val="0"/>
                <w:sz w:val="24"/>
              </w:rPr>
              <w:t>日全天</w:t>
            </w:r>
          </w:p>
        </w:tc>
      </w:tr>
      <w:tr w:rsidR="00C5398C" w14:paraId="685E2A1A" w14:textId="77777777">
        <w:trPr>
          <w:cantSplit/>
          <w:trHeight w:val="680"/>
        </w:trPr>
        <w:tc>
          <w:tcPr>
            <w:tcW w:w="2376" w:type="dxa"/>
            <w:vMerge w:val="restart"/>
            <w:vAlign w:val="center"/>
          </w:tcPr>
          <w:p w14:paraId="14BE76C3" w14:textId="77777777" w:rsidR="00C5398C" w:rsidRDefault="005E026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政策要求与信息化建设顶层设计</w:t>
            </w:r>
          </w:p>
        </w:tc>
        <w:tc>
          <w:tcPr>
            <w:tcW w:w="4253" w:type="dxa"/>
            <w:vAlign w:val="center"/>
          </w:tcPr>
          <w:p w14:paraId="69DEDBB2" w14:textId="77777777" w:rsidR="00C5398C" w:rsidRDefault="005E0268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新时代医院信息化建设</w:t>
            </w:r>
          </w:p>
        </w:tc>
        <w:tc>
          <w:tcPr>
            <w:tcW w:w="2023" w:type="dxa"/>
            <w:vMerge w:val="restart"/>
            <w:vAlign w:val="center"/>
          </w:tcPr>
          <w:p w14:paraId="259F3919" w14:textId="77777777" w:rsidR="00C5398C" w:rsidRDefault="00C021DA" w:rsidP="00C021D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8</w:t>
            </w:r>
            <w:r w:rsidR="005E0268"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kern w:val="0"/>
                <w:sz w:val="24"/>
              </w:rPr>
              <w:t>21</w:t>
            </w:r>
            <w:r w:rsidR="005E0268">
              <w:rPr>
                <w:rFonts w:ascii="仿宋" w:eastAsia="仿宋" w:hAnsi="仿宋" w:hint="eastAsia"/>
                <w:kern w:val="0"/>
                <w:sz w:val="24"/>
              </w:rPr>
              <w:t>日上午</w:t>
            </w:r>
          </w:p>
        </w:tc>
      </w:tr>
      <w:tr w:rsidR="00C5398C" w14:paraId="39DC9DDC" w14:textId="77777777">
        <w:trPr>
          <w:cantSplit/>
          <w:trHeight w:val="680"/>
        </w:trPr>
        <w:tc>
          <w:tcPr>
            <w:tcW w:w="2376" w:type="dxa"/>
            <w:vMerge/>
          </w:tcPr>
          <w:p w14:paraId="7F822638" w14:textId="77777777" w:rsidR="00C5398C" w:rsidRDefault="00C5398C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3F013F6F" w14:textId="77777777" w:rsidR="00C5398C" w:rsidRDefault="005E0268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</w:rPr>
              <w:t>保</w:t>
            </w:r>
            <w:r>
              <w:rPr>
                <w:rFonts w:ascii="仿宋" w:eastAsia="仿宋" w:hAnsi="仿宋"/>
                <w:kern w:val="0"/>
                <w:sz w:val="24"/>
              </w:rPr>
              <w:t>DRG付费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下民营医院运营管理的机遇与挑战</w:t>
            </w:r>
          </w:p>
        </w:tc>
        <w:tc>
          <w:tcPr>
            <w:tcW w:w="2023" w:type="dxa"/>
            <w:vMerge/>
            <w:vAlign w:val="center"/>
          </w:tcPr>
          <w:p w14:paraId="2DEB605D" w14:textId="77777777" w:rsidR="00C5398C" w:rsidRDefault="00C5398C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5398C" w14:paraId="19161565" w14:textId="77777777">
        <w:trPr>
          <w:cantSplit/>
          <w:trHeight w:val="680"/>
        </w:trPr>
        <w:tc>
          <w:tcPr>
            <w:tcW w:w="2376" w:type="dxa"/>
            <w:vMerge/>
          </w:tcPr>
          <w:p w14:paraId="5FA0E519" w14:textId="77777777" w:rsidR="00C5398C" w:rsidRDefault="00C5398C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3A81EAAA" w14:textId="77777777" w:rsidR="00C5398C" w:rsidRDefault="005E0268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《三级综合医院评审标准实施细则》解读</w:t>
            </w:r>
          </w:p>
        </w:tc>
        <w:tc>
          <w:tcPr>
            <w:tcW w:w="2023" w:type="dxa"/>
            <w:vMerge/>
            <w:vAlign w:val="center"/>
          </w:tcPr>
          <w:p w14:paraId="25145BE5" w14:textId="77777777" w:rsidR="00C5398C" w:rsidRDefault="00C5398C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5398C" w14:paraId="689783CA" w14:textId="77777777">
        <w:trPr>
          <w:cantSplit/>
          <w:trHeight w:val="680"/>
        </w:trPr>
        <w:tc>
          <w:tcPr>
            <w:tcW w:w="2376" w:type="dxa"/>
            <w:vMerge/>
          </w:tcPr>
          <w:p w14:paraId="7F3F75D1" w14:textId="77777777" w:rsidR="00C5398C" w:rsidRDefault="00C5398C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4097C09F" w14:textId="77777777" w:rsidR="00C5398C" w:rsidRDefault="005E0268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常态化疫情防控形势下信息化如何做好民营医院运行支撑</w:t>
            </w:r>
          </w:p>
        </w:tc>
        <w:tc>
          <w:tcPr>
            <w:tcW w:w="2023" w:type="dxa"/>
            <w:vMerge/>
            <w:vAlign w:val="center"/>
          </w:tcPr>
          <w:p w14:paraId="18C56A9B" w14:textId="77777777" w:rsidR="00C5398C" w:rsidRDefault="00C5398C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5398C" w14:paraId="11511052" w14:textId="77777777">
        <w:trPr>
          <w:cantSplit/>
          <w:trHeight w:val="680"/>
        </w:trPr>
        <w:tc>
          <w:tcPr>
            <w:tcW w:w="2376" w:type="dxa"/>
            <w:vMerge w:val="restart"/>
            <w:vAlign w:val="center"/>
          </w:tcPr>
          <w:p w14:paraId="17A7C12A" w14:textId="77777777" w:rsidR="00C5398C" w:rsidRDefault="005E026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卫生信息标准与互联互通成熟度测评</w:t>
            </w:r>
          </w:p>
        </w:tc>
        <w:tc>
          <w:tcPr>
            <w:tcW w:w="4253" w:type="dxa"/>
            <w:vAlign w:val="center"/>
          </w:tcPr>
          <w:p w14:paraId="19AA2780" w14:textId="77777777" w:rsidR="00C5398C" w:rsidRDefault="005E026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我国卫生信息标准建设与应用测评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           </w:t>
            </w:r>
          </w:p>
        </w:tc>
        <w:tc>
          <w:tcPr>
            <w:tcW w:w="2023" w:type="dxa"/>
            <w:vMerge w:val="restart"/>
            <w:vAlign w:val="center"/>
          </w:tcPr>
          <w:p w14:paraId="2FBA18AA" w14:textId="77777777" w:rsidR="00C5398C" w:rsidRDefault="00C021DA" w:rsidP="00C021D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8</w:t>
            </w:r>
            <w:r w:rsidR="005E0268"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kern w:val="0"/>
                <w:sz w:val="24"/>
              </w:rPr>
              <w:t>21</w:t>
            </w:r>
            <w:r w:rsidR="005E0268">
              <w:rPr>
                <w:rFonts w:ascii="仿宋" w:eastAsia="仿宋" w:hAnsi="仿宋" w:hint="eastAsia"/>
                <w:kern w:val="0"/>
                <w:sz w:val="24"/>
              </w:rPr>
              <w:t>日下午</w:t>
            </w:r>
          </w:p>
        </w:tc>
      </w:tr>
      <w:tr w:rsidR="00C5398C" w14:paraId="185E55DC" w14:textId="77777777">
        <w:trPr>
          <w:cantSplit/>
          <w:trHeight w:val="680"/>
        </w:trPr>
        <w:tc>
          <w:tcPr>
            <w:tcW w:w="2376" w:type="dxa"/>
            <w:vMerge/>
            <w:vAlign w:val="center"/>
          </w:tcPr>
          <w:p w14:paraId="6DEBD61B" w14:textId="77777777" w:rsidR="00C5398C" w:rsidRDefault="00C5398C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0B81AC1E" w14:textId="77777777" w:rsidR="00C5398C" w:rsidRDefault="005E026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区域信息互联互通标准化成熟度测评指标解读</w:t>
            </w:r>
          </w:p>
        </w:tc>
        <w:tc>
          <w:tcPr>
            <w:tcW w:w="2023" w:type="dxa"/>
            <w:vMerge/>
            <w:vAlign w:val="center"/>
          </w:tcPr>
          <w:p w14:paraId="08B4BA5E" w14:textId="77777777" w:rsidR="00C5398C" w:rsidRDefault="00C5398C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5398C" w14:paraId="41D9B4FC" w14:textId="77777777">
        <w:trPr>
          <w:cantSplit/>
          <w:trHeight w:val="680"/>
        </w:trPr>
        <w:tc>
          <w:tcPr>
            <w:tcW w:w="2376" w:type="dxa"/>
            <w:vMerge w:val="restart"/>
            <w:vAlign w:val="center"/>
          </w:tcPr>
          <w:p w14:paraId="761084C1" w14:textId="77777777" w:rsidR="00C5398C" w:rsidRDefault="005E026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医院智慧服务与电子病历</w:t>
            </w:r>
            <w:r>
              <w:rPr>
                <w:rFonts w:ascii="仿宋" w:eastAsia="仿宋" w:hAnsi="仿宋" w:hint="eastAsia"/>
                <w:kern w:val="0"/>
                <w:sz w:val="24"/>
              </w:rPr>
              <w:t>系统功能应用水平评级</w:t>
            </w:r>
          </w:p>
        </w:tc>
        <w:tc>
          <w:tcPr>
            <w:tcW w:w="4253" w:type="dxa"/>
            <w:vAlign w:val="center"/>
          </w:tcPr>
          <w:p w14:paraId="72C1C3EA" w14:textId="77777777" w:rsidR="00C5398C" w:rsidRDefault="005E026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医院智慧服务</w:t>
            </w:r>
          </w:p>
        </w:tc>
        <w:tc>
          <w:tcPr>
            <w:tcW w:w="2023" w:type="dxa"/>
            <w:vMerge w:val="restart"/>
            <w:vAlign w:val="center"/>
          </w:tcPr>
          <w:p w14:paraId="0E85E61E" w14:textId="77777777" w:rsidR="00C5398C" w:rsidRDefault="00C021DA" w:rsidP="00C021D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8</w:t>
            </w:r>
            <w:r w:rsidR="005E0268">
              <w:rPr>
                <w:rFonts w:ascii="仿宋" w:eastAsia="仿宋" w:hAnsi="仿宋"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kern w:val="0"/>
                <w:sz w:val="24"/>
              </w:rPr>
              <w:t>22</w:t>
            </w:r>
            <w:r w:rsidR="005E0268">
              <w:rPr>
                <w:rFonts w:ascii="仿宋" w:eastAsia="仿宋" w:hAnsi="仿宋" w:hint="eastAsia"/>
                <w:kern w:val="0"/>
                <w:sz w:val="24"/>
              </w:rPr>
              <w:t>日上午</w:t>
            </w:r>
          </w:p>
        </w:tc>
      </w:tr>
      <w:tr w:rsidR="00C5398C" w14:paraId="4C011CFC" w14:textId="77777777">
        <w:trPr>
          <w:cantSplit/>
          <w:trHeight w:val="680"/>
        </w:trPr>
        <w:tc>
          <w:tcPr>
            <w:tcW w:w="2376" w:type="dxa"/>
            <w:vMerge/>
            <w:vAlign w:val="center"/>
          </w:tcPr>
          <w:p w14:paraId="58010834" w14:textId="77777777" w:rsidR="00C5398C" w:rsidRDefault="00C5398C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3AA498DE" w14:textId="77777777" w:rsidR="00C5398C" w:rsidRDefault="005E026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电子病历系统功能应用水平评级标准解读</w:t>
            </w:r>
          </w:p>
        </w:tc>
        <w:tc>
          <w:tcPr>
            <w:tcW w:w="2023" w:type="dxa"/>
            <w:vMerge/>
            <w:vAlign w:val="center"/>
          </w:tcPr>
          <w:p w14:paraId="57895EA7" w14:textId="77777777" w:rsidR="00C5398C" w:rsidRDefault="00C5398C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5398C" w14:paraId="1C854F88" w14:textId="77777777">
        <w:trPr>
          <w:cantSplit/>
          <w:trHeight w:val="680"/>
        </w:trPr>
        <w:tc>
          <w:tcPr>
            <w:tcW w:w="2376" w:type="dxa"/>
            <w:vMerge w:val="restart"/>
            <w:vAlign w:val="center"/>
          </w:tcPr>
          <w:p w14:paraId="61C1D419" w14:textId="77777777" w:rsidR="00C5398C" w:rsidRDefault="005E026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网络安全法与网络安全等级保护</w:t>
            </w:r>
            <w:r>
              <w:rPr>
                <w:rFonts w:ascii="仿宋" w:eastAsia="仿宋" w:hAnsi="仿宋"/>
                <w:kern w:val="0"/>
                <w:sz w:val="24"/>
              </w:rPr>
              <w:t>2.0</w:t>
            </w:r>
          </w:p>
        </w:tc>
        <w:tc>
          <w:tcPr>
            <w:tcW w:w="4253" w:type="dxa"/>
            <w:vAlign w:val="center"/>
          </w:tcPr>
          <w:p w14:paraId="63F2BA24" w14:textId="77777777" w:rsidR="00C5398C" w:rsidRDefault="005E026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网络安全法与卫生健康领域网络安全现状</w:t>
            </w:r>
          </w:p>
        </w:tc>
        <w:tc>
          <w:tcPr>
            <w:tcW w:w="2023" w:type="dxa"/>
            <w:vMerge w:val="restart"/>
            <w:vAlign w:val="center"/>
          </w:tcPr>
          <w:p w14:paraId="71DBE8F7" w14:textId="77777777" w:rsidR="00C5398C" w:rsidRDefault="00C021DA" w:rsidP="00C021D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8</w:t>
            </w:r>
            <w:r w:rsidR="005E0268">
              <w:rPr>
                <w:rFonts w:ascii="仿宋" w:eastAsia="仿宋" w:hAnsi="仿宋"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kern w:val="0"/>
                <w:sz w:val="24"/>
              </w:rPr>
              <w:t>22</w:t>
            </w:r>
            <w:r w:rsidR="005E0268">
              <w:rPr>
                <w:rFonts w:ascii="仿宋" w:eastAsia="仿宋" w:hAnsi="仿宋" w:hint="eastAsia"/>
                <w:kern w:val="0"/>
                <w:sz w:val="24"/>
              </w:rPr>
              <w:t>日下午</w:t>
            </w:r>
          </w:p>
        </w:tc>
      </w:tr>
      <w:tr w:rsidR="00C5398C" w14:paraId="298927BC" w14:textId="77777777">
        <w:trPr>
          <w:cantSplit/>
          <w:trHeight w:val="680"/>
        </w:trPr>
        <w:tc>
          <w:tcPr>
            <w:tcW w:w="2376" w:type="dxa"/>
            <w:vMerge/>
            <w:vAlign w:val="center"/>
          </w:tcPr>
          <w:p w14:paraId="4148DB5D" w14:textId="77777777" w:rsidR="00C5398C" w:rsidRDefault="00C5398C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23145927" w14:textId="77777777" w:rsidR="00C5398C" w:rsidRDefault="005E026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网络安全等级保护</w:t>
            </w:r>
            <w:r>
              <w:rPr>
                <w:rFonts w:ascii="仿宋" w:eastAsia="仿宋" w:hAnsi="仿宋"/>
                <w:kern w:val="0"/>
                <w:sz w:val="24"/>
              </w:rPr>
              <w:t>2.0政策与标准要求</w:t>
            </w:r>
          </w:p>
        </w:tc>
        <w:tc>
          <w:tcPr>
            <w:tcW w:w="2023" w:type="dxa"/>
            <w:vMerge/>
            <w:vAlign w:val="center"/>
          </w:tcPr>
          <w:p w14:paraId="5EACE2E4" w14:textId="77777777" w:rsidR="00C5398C" w:rsidRDefault="00C5398C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5398C" w14:paraId="1FD3557A" w14:textId="77777777">
        <w:trPr>
          <w:cantSplit/>
          <w:trHeight w:val="597"/>
        </w:trPr>
        <w:tc>
          <w:tcPr>
            <w:tcW w:w="6629" w:type="dxa"/>
            <w:gridSpan w:val="2"/>
            <w:vAlign w:val="center"/>
          </w:tcPr>
          <w:p w14:paraId="0DC62826" w14:textId="77777777" w:rsidR="00C5398C" w:rsidRDefault="005E026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离会</w:t>
            </w:r>
          </w:p>
        </w:tc>
        <w:tc>
          <w:tcPr>
            <w:tcW w:w="2023" w:type="dxa"/>
            <w:vAlign w:val="center"/>
          </w:tcPr>
          <w:p w14:paraId="05FEECE9" w14:textId="77777777" w:rsidR="00C5398C" w:rsidRDefault="00C021DA" w:rsidP="00C021D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8</w:t>
            </w:r>
            <w:r w:rsidR="005E0268"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kern w:val="0"/>
                <w:sz w:val="24"/>
              </w:rPr>
              <w:t>23</w:t>
            </w:r>
            <w:r w:rsidR="005E0268">
              <w:rPr>
                <w:rFonts w:ascii="仿宋" w:eastAsia="仿宋" w:hAnsi="仿宋" w:hint="eastAsia"/>
                <w:kern w:val="0"/>
                <w:sz w:val="24"/>
              </w:rPr>
              <w:t>日上午</w:t>
            </w:r>
          </w:p>
        </w:tc>
      </w:tr>
    </w:tbl>
    <w:p w14:paraId="0982F0F5" w14:textId="77777777" w:rsidR="00C5398C" w:rsidRPr="00DC368A" w:rsidRDefault="004618A8" w:rsidP="00DC368A">
      <w:pPr>
        <w:pStyle w:val="a3"/>
        <w:spacing w:line="560" w:lineRule="exact"/>
        <w:ind w:firstLineChars="200" w:firstLine="480"/>
        <w:jc w:val="left"/>
        <w:rPr>
          <w:rFonts w:ascii="仿宋" w:eastAsia="仿宋" w:hAnsi="仿宋"/>
          <w:kern w:val="0"/>
          <w:sz w:val="24"/>
          <w:szCs w:val="24"/>
        </w:rPr>
      </w:pPr>
      <w:r w:rsidRPr="00DC368A">
        <w:rPr>
          <w:rFonts w:ascii="仿宋" w:eastAsia="仿宋" w:hAnsi="仿宋"/>
          <w:kern w:val="0"/>
          <w:sz w:val="24"/>
          <w:szCs w:val="24"/>
        </w:rPr>
        <w:t>注</w:t>
      </w:r>
      <w:r w:rsidRPr="00DC368A">
        <w:rPr>
          <w:rFonts w:ascii="仿宋" w:eastAsia="仿宋" w:hAnsi="仿宋" w:hint="eastAsia"/>
          <w:kern w:val="0"/>
          <w:sz w:val="24"/>
          <w:szCs w:val="24"/>
        </w:rPr>
        <w:t>：</w:t>
      </w:r>
      <w:r w:rsidRPr="00DC368A">
        <w:rPr>
          <w:rFonts w:ascii="仿宋" w:eastAsia="仿宋" w:hAnsi="仿宋"/>
          <w:kern w:val="0"/>
          <w:sz w:val="24"/>
          <w:szCs w:val="24"/>
        </w:rPr>
        <w:t>课程名称以最终培训手册为准</w:t>
      </w:r>
      <w:r w:rsidRPr="00DC368A">
        <w:rPr>
          <w:rFonts w:ascii="仿宋" w:eastAsia="仿宋" w:hAnsi="仿宋" w:hint="eastAsia"/>
          <w:kern w:val="0"/>
          <w:sz w:val="24"/>
          <w:szCs w:val="24"/>
        </w:rPr>
        <w:t>。</w:t>
      </w:r>
    </w:p>
    <w:p w14:paraId="7F628CFD" w14:textId="00427239" w:rsidR="00C5398C" w:rsidRDefault="00C5398C">
      <w:pPr>
        <w:widowControl/>
        <w:jc w:val="left"/>
        <w:rPr>
          <w:rFonts w:ascii="黑体" w:eastAsia="黑体" w:hAnsi="黑体" w:cs="Times New Roman"/>
          <w:bCs/>
          <w:sz w:val="28"/>
          <w:szCs w:val="28"/>
        </w:rPr>
      </w:pPr>
    </w:p>
    <w:sectPr w:rsidR="00C5398C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7B2A2" w14:textId="77777777" w:rsidR="00821FAC" w:rsidRDefault="00821FAC">
      <w:r>
        <w:separator/>
      </w:r>
    </w:p>
  </w:endnote>
  <w:endnote w:type="continuationSeparator" w:id="0">
    <w:p w14:paraId="1B21704B" w14:textId="77777777" w:rsidR="00821FAC" w:rsidRDefault="0082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5747989"/>
    </w:sdtPr>
    <w:sdtEndPr>
      <w:rPr>
        <w:rFonts w:asciiTheme="minorEastAsia" w:hAnsiTheme="minorEastAsia"/>
        <w:sz w:val="28"/>
        <w:szCs w:val="28"/>
      </w:rPr>
    </w:sdtEndPr>
    <w:sdtContent>
      <w:p w14:paraId="707B34C8" w14:textId="77777777" w:rsidR="00C5398C" w:rsidRDefault="005E0268">
        <w:pPr>
          <w:pStyle w:val="a6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DC368A" w:rsidRPr="00DC368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C368A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41A4BF0A" w14:textId="77777777" w:rsidR="00C5398C" w:rsidRDefault="00C539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AB9FB" w14:textId="77777777" w:rsidR="00821FAC" w:rsidRDefault="00821FAC">
      <w:r>
        <w:separator/>
      </w:r>
    </w:p>
  </w:footnote>
  <w:footnote w:type="continuationSeparator" w:id="0">
    <w:p w14:paraId="30A2414D" w14:textId="77777777" w:rsidR="00821FAC" w:rsidRDefault="00821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20A4B3B"/>
    <w:multiLevelType w:val="singleLevel"/>
    <w:tmpl w:val="E20A4B3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embedSystemFonts/>
  <w:bordersDoNotSurroundHeader/>
  <w:bordersDoNotSurroundFooter/>
  <w:proofState w:spelling="clean" w:grammar="clean"/>
  <w:defaultTabStop w:val="63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98C"/>
    <w:rsid w:val="00044EB9"/>
    <w:rsid w:val="000D299F"/>
    <w:rsid w:val="00132652"/>
    <w:rsid w:val="001A5BFB"/>
    <w:rsid w:val="001F0110"/>
    <w:rsid w:val="0028290F"/>
    <w:rsid w:val="0034439A"/>
    <w:rsid w:val="00351509"/>
    <w:rsid w:val="00353D20"/>
    <w:rsid w:val="003E4CCB"/>
    <w:rsid w:val="004618A8"/>
    <w:rsid w:val="005E0268"/>
    <w:rsid w:val="0073443F"/>
    <w:rsid w:val="0074442A"/>
    <w:rsid w:val="0081222F"/>
    <w:rsid w:val="00821FAC"/>
    <w:rsid w:val="008309AB"/>
    <w:rsid w:val="0092715B"/>
    <w:rsid w:val="00936D7E"/>
    <w:rsid w:val="009877C4"/>
    <w:rsid w:val="009C7E4B"/>
    <w:rsid w:val="00AF0028"/>
    <w:rsid w:val="00C021DA"/>
    <w:rsid w:val="00C5398C"/>
    <w:rsid w:val="00CC36B8"/>
    <w:rsid w:val="00DC368A"/>
    <w:rsid w:val="00E63438"/>
    <w:rsid w:val="00F8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869DA6"/>
  <w15:docId w15:val="{8211B3D4-7572-4D12-9702-EEDDC56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0">
    <w:name w:val="未处理的提及1"/>
    <w:basedOn w:val="a0"/>
    <w:uiPriority w:val="99"/>
    <w:unhideWhenUsed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366</Characters>
  <Application>Microsoft Office Word</Application>
  <DocSecurity>0</DocSecurity>
  <Lines>3</Lines>
  <Paragraphs>1</Paragraphs>
  <ScaleCrop>false</ScaleCrop>
  <Company>中华人民共和国卫生部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fgxhl</dc:creator>
  <cp:lastModifiedBy>DOU ZHI</cp:lastModifiedBy>
  <cp:revision>3</cp:revision>
  <cp:lastPrinted>2020-07-01T07:51:00Z</cp:lastPrinted>
  <dcterms:created xsi:type="dcterms:W3CDTF">2020-07-03T07:16:00Z</dcterms:created>
  <dcterms:modified xsi:type="dcterms:W3CDTF">2020-07-03T07:16:00Z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2052-10.11.0</vt:lpwstr>
  </property>
</Properties>
</file>