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50" w:rsidRDefault="00801350" w:rsidP="00801350">
      <w:pPr>
        <w:widowControl w:val="0"/>
        <w:autoSpaceDE w:val="0"/>
        <w:autoSpaceDN w:val="0"/>
        <w:spacing w:line="3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附件一</w:t>
      </w:r>
    </w:p>
    <w:p w:rsidR="00801350" w:rsidRDefault="00801350" w:rsidP="00801350">
      <w:pPr>
        <w:widowControl w:val="0"/>
        <w:autoSpaceDE w:val="0"/>
        <w:autoSpaceDN w:val="0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-5330825</wp:posOffset>
                </wp:positionV>
                <wp:extent cx="12065" cy="13335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2127A" id="矩形 4" o:spid="_x0000_s1026" style="position:absolute;left:0;text-align:left;margin-left:106.2pt;margin-top:-419.75pt;width:.9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" o:allowincell="f" fillcolor="black" stroked="f">
                <v:path arrowok="t"/>
              </v:rect>
            </w:pict>
          </mc:Fallback>
        </mc:AlternateContent>
      </w:r>
    </w:p>
    <w:p w:rsidR="00801350" w:rsidRDefault="00801350" w:rsidP="00801350">
      <w:pPr>
        <w:widowControl w:val="0"/>
        <w:autoSpaceDE w:val="0"/>
        <w:autoSpaceDN w:val="0"/>
        <w:adjustRightInd w:val="0"/>
        <w:spacing w:afterLines="100" w:after="240"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培训日程</w:t>
      </w:r>
    </w:p>
    <w:tbl>
      <w:tblPr>
        <w:tblpPr w:leftFromText="180" w:rightFromText="180" w:vertAnchor="text" w:horzAnchor="page" w:tblpX="1458" w:tblpY="11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1"/>
        <w:gridCol w:w="1204"/>
        <w:gridCol w:w="5458"/>
      </w:tblGrid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bidi="ar"/>
              </w:rPr>
              <w:t>3月16日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 w:bidi="ar"/>
              </w:rPr>
              <w:t xml:space="preserve">内 </w:t>
            </w:r>
            <w:r>
              <w:rPr>
                <w:rFonts w:ascii="黑体" w:eastAsia="黑体" w:hAnsi="宋体" w:cs="黑体"/>
                <w:b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 w:bidi="ar"/>
              </w:rPr>
              <w:t>容</w:t>
            </w:r>
          </w:p>
        </w:tc>
      </w:tr>
      <w:tr w:rsidR="00801350" w:rsidTr="00514AC2">
        <w:trPr>
          <w:trHeight w:hRule="exact" w:val="850"/>
        </w:trPr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ind w:firstLineChars="400" w:firstLine="1120"/>
              <w:jc w:val="center"/>
              <w:textAlignment w:val="center"/>
              <w:rPr>
                <w:rFonts w:ascii="黑体" w:hAnsi="宋体" w:cs="黑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主持人：</w:t>
            </w:r>
            <w:r>
              <w:rPr>
                <w:rFonts w:ascii="宋体" w:hAnsi="宋体" w:cs="宋体" w:hint="eastAsia"/>
                <w:w w:val="99"/>
                <w:sz w:val="28"/>
                <w:szCs w:val="28"/>
              </w:rPr>
              <w:t>河南</w:t>
            </w:r>
            <w:r>
              <w:rPr>
                <w:rFonts w:ascii="宋体" w:hAnsi="宋体" w:cs="宋体"/>
                <w:w w:val="99"/>
                <w:sz w:val="28"/>
                <w:szCs w:val="28"/>
              </w:rPr>
              <w:t xml:space="preserve">省医院协会民营医院分会秘书长 </w:t>
            </w:r>
            <w:r>
              <w:rPr>
                <w:rFonts w:ascii="宋体" w:hAnsi="宋体" w:cs="宋体" w:hint="eastAsia"/>
                <w:w w:val="99"/>
                <w:sz w:val="28"/>
                <w:szCs w:val="28"/>
              </w:rPr>
              <w:t xml:space="preserve"> 李鹏</w:t>
            </w:r>
          </w:p>
        </w:tc>
      </w:tr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:30—9:0</w:t>
            </w:r>
            <w:r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会场签到</w:t>
            </w:r>
          </w:p>
        </w:tc>
      </w:tr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9:0</w:t>
            </w:r>
            <w:r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—9:20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w w:val="99"/>
                <w:sz w:val="28"/>
                <w:szCs w:val="28"/>
              </w:rPr>
              <w:t>河南</w:t>
            </w:r>
            <w:r>
              <w:rPr>
                <w:rFonts w:ascii="宋体" w:hAnsi="宋体" w:cs="宋体"/>
                <w:w w:val="99"/>
                <w:sz w:val="28"/>
                <w:szCs w:val="28"/>
              </w:rPr>
              <w:t>省</w:t>
            </w:r>
            <w:r>
              <w:rPr>
                <w:rFonts w:ascii="宋体" w:hAnsi="宋体" w:cs="宋体" w:hint="eastAsia"/>
                <w:w w:val="99"/>
                <w:sz w:val="28"/>
                <w:szCs w:val="28"/>
              </w:rPr>
              <w:t>卫生健康委、</w:t>
            </w:r>
            <w:r>
              <w:rPr>
                <w:rFonts w:ascii="宋体" w:hAnsi="宋体" w:cs="宋体"/>
                <w:w w:val="99"/>
                <w:sz w:val="28"/>
                <w:szCs w:val="28"/>
              </w:rPr>
              <w:t>医院协会</w:t>
            </w:r>
            <w:r>
              <w:rPr>
                <w:rFonts w:ascii="宋体" w:hAnsi="宋体" w:cs="宋体" w:hint="eastAsia"/>
                <w:w w:val="99"/>
                <w:sz w:val="28"/>
                <w:szCs w:val="28"/>
              </w:rPr>
              <w:t>领导</w:t>
            </w:r>
            <w:r>
              <w:rPr>
                <w:rFonts w:ascii="宋体" w:hAnsi="宋体" w:cs="宋体"/>
                <w:w w:val="99"/>
                <w:sz w:val="28"/>
                <w:szCs w:val="28"/>
              </w:rPr>
              <w:t>讲话</w:t>
            </w:r>
          </w:p>
        </w:tc>
      </w:tr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9:2</w:t>
            </w:r>
            <w:r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—9:30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 w:hint="eastAsia"/>
                <w:w w:val="99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99"/>
                <w:sz w:val="28"/>
                <w:szCs w:val="28"/>
              </w:rPr>
              <w:t>中国非公立医疗机构协会领导讲话</w:t>
            </w:r>
          </w:p>
        </w:tc>
      </w:tr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9:30—10:10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专</w:t>
            </w:r>
          </w:p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家</w:t>
            </w:r>
          </w:p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授</w:t>
            </w:r>
          </w:p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课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信用与能力评价介绍</w:t>
            </w:r>
          </w:p>
        </w:tc>
      </w:tr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10:10—11:00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医院诚信建设与行政管理</w:t>
            </w:r>
          </w:p>
        </w:tc>
      </w:tr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11:00—12:00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医疗质量与安全</w:t>
            </w:r>
          </w:p>
        </w:tc>
      </w:tr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12:00—14:00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w w:val="99"/>
                <w:sz w:val="28"/>
                <w:szCs w:val="28"/>
              </w:rPr>
              <w:t>午餐</w:t>
            </w:r>
          </w:p>
        </w:tc>
      </w:tr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14:00—15:00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专</w:t>
            </w:r>
          </w:p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家</w:t>
            </w:r>
          </w:p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授</w:t>
            </w:r>
          </w:p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课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护理与感染控制管理</w:t>
            </w:r>
          </w:p>
        </w:tc>
      </w:tr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15:00—16:00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医院信息化建设、医院服务文化与创新品牌加分</w:t>
            </w:r>
          </w:p>
        </w:tc>
      </w:tr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16:00—16:30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ind w:rightChars="-210" w:right="-462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现场答疑</w:t>
            </w:r>
          </w:p>
        </w:tc>
      </w:tr>
      <w:tr w:rsidR="00801350" w:rsidTr="00514AC2">
        <w:trPr>
          <w:trHeight w:hRule="exact" w:val="8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w w:val="99"/>
                <w:sz w:val="28"/>
                <w:szCs w:val="28"/>
              </w:rPr>
              <w:t>16:</w:t>
            </w:r>
            <w:r>
              <w:rPr>
                <w:rFonts w:ascii="宋体" w:hAnsi="宋体" w:cs="宋体" w:hint="eastAsia"/>
                <w:w w:val="99"/>
                <w:sz w:val="28"/>
                <w:szCs w:val="28"/>
              </w:rPr>
              <w:t>30</w:t>
            </w:r>
            <w:r>
              <w:rPr>
                <w:rFonts w:ascii="宋体" w:hAnsi="宋体" w:cs="宋体"/>
                <w:w w:val="99"/>
                <w:sz w:val="28"/>
                <w:szCs w:val="28"/>
              </w:rPr>
              <w:t>-16:</w:t>
            </w:r>
            <w:r>
              <w:rPr>
                <w:rFonts w:ascii="宋体" w:hAnsi="宋体" w:cs="宋体" w:hint="eastAsia"/>
                <w:w w:val="99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w w:val="99"/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50" w:rsidRDefault="00801350" w:rsidP="00514AC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合影</w:t>
            </w:r>
          </w:p>
        </w:tc>
      </w:tr>
    </w:tbl>
    <w:p w:rsidR="00801350" w:rsidRDefault="00801350" w:rsidP="00801350">
      <w:pPr>
        <w:widowControl w:val="0"/>
        <w:autoSpaceDE w:val="0"/>
        <w:autoSpaceDN w:val="0"/>
        <w:spacing w:line="200" w:lineRule="exact"/>
        <w:rPr>
          <w:sz w:val="20"/>
          <w:szCs w:val="20"/>
        </w:rPr>
      </w:pPr>
    </w:p>
    <w:p w:rsidR="00801350" w:rsidRDefault="00801350" w:rsidP="00801350">
      <w:pPr>
        <w:widowControl w:val="0"/>
        <w:autoSpaceDE w:val="0"/>
        <w:autoSpaceDN w:val="0"/>
        <w:spacing w:line="200" w:lineRule="exact"/>
        <w:rPr>
          <w:sz w:val="20"/>
          <w:szCs w:val="20"/>
        </w:rPr>
      </w:pPr>
    </w:p>
    <w:p w:rsidR="00801350" w:rsidRDefault="00801350" w:rsidP="00801350">
      <w:pPr>
        <w:widowControl w:val="0"/>
        <w:autoSpaceDE w:val="0"/>
        <w:autoSpaceDN w:val="0"/>
        <w:spacing w:line="389" w:lineRule="exact"/>
        <w:rPr>
          <w:sz w:val="20"/>
          <w:szCs w:val="20"/>
        </w:rPr>
      </w:pPr>
    </w:p>
    <w:p w:rsidR="00801350" w:rsidRDefault="00801350" w:rsidP="00801350">
      <w:pPr>
        <w:widowControl w:val="0"/>
        <w:autoSpaceDE w:val="0"/>
        <w:autoSpaceDN w:val="0"/>
        <w:sectPr w:rsidR="00801350">
          <w:pgSz w:w="11900" w:h="16838"/>
          <w:pgMar w:top="1440" w:right="1440" w:bottom="847" w:left="1440" w:header="0" w:footer="850" w:gutter="0"/>
          <w:pgNumType w:fmt="numberInDash"/>
          <w:cols w:space="720"/>
        </w:sectPr>
      </w:pPr>
    </w:p>
    <w:p w:rsidR="00801350" w:rsidRDefault="00801350" w:rsidP="00801350">
      <w:pPr>
        <w:widowControl w:val="0"/>
        <w:autoSpaceDE w:val="0"/>
        <w:autoSpaceDN w:val="0"/>
        <w:spacing w:line="320" w:lineRule="exact"/>
        <w:rPr>
          <w:sz w:val="20"/>
          <w:szCs w:val="20"/>
        </w:rPr>
      </w:pPr>
      <w:bookmarkStart w:id="0" w:name="page4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附件二</w:t>
      </w:r>
    </w:p>
    <w:p w:rsidR="00801350" w:rsidRDefault="00801350" w:rsidP="00801350">
      <w:pPr>
        <w:widowControl w:val="0"/>
        <w:autoSpaceDE w:val="0"/>
        <w:autoSpaceDN w:val="0"/>
        <w:adjustRightInd w:val="0"/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培训回执</w:t>
      </w:r>
    </w:p>
    <w:tbl>
      <w:tblPr>
        <w:tblStyle w:val="1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39"/>
        <w:gridCol w:w="1873"/>
        <w:gridCol w:w="1442"/>
        <w:gridCol w:w="1440"/>
        <w:gridCol w:w="1009"/>
        <w:gridCol w:w="1060"/>
      </w:tblGrid>
      <w:tr w:rsidR="00801350" w:rsidTr="00514AC2">
        <w:trPr>
          <w:trHeight w:val="542"/>
        </w:trPr>
        <w:tc>
          <w:tcPr>
            <w:tcW w:w="1839" w:type="dxa"/>
            <w:vAlign w:val="center"/>
          </w:tcPr>
          <w:p w:rsidR="00801350" w:rsidRDefault="00801350" w:rsidP="00514AC2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6824" w:type="dxa"/>
            <w:gridSpan w:val="5"/>
            <w:vAlign w:val="center"/>
          </w:tcPr>
          <w:p w:rsidR="00801350" w:rsidRDefault="00801350" w:rsidP="00514A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801350" w:rsidTr="00514AC2">
        <w:trPr>
          <w:trHeight w:val="587"/>
        </w:trPr>
        <w:tc>
          <w:tcPr>
            <w:tcW w:w="1839" w:type="dxa"/>
            <w:vAlign w:val="center"/>
          </w:tcPr>
          <w:p w:rsidR="00801350" w:rsidRDefault="00801350" w:rsidP="00514AC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73" w:type="dxa"/>
            <w:vAlign w:val="center"/>
          </w:tcPr>
          <w:p w:rsidR="00801350" w:rsidRDefault="00801350" w:rsidP="00514AC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42" w:type="dxa"/>
            <w:vAlign w:val="center"/>
          </w:tcPr>
          <w:p w:rsidR="00801350" w:rsidRDefault="00801350" w:rsidP="00514AC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单间</w:t>
            </w:r>
          </w:p>
        </w:tc>
        <w:tc>
          <w:tcPr>
            <w:tcW w:w="1440" w:type="dxa"/>
            <w:vAlign w:val="center"/>
          </w:tcPr>
          <w:p w:rsidR="00801350" w:rsidRDefault="00801350" w:rsidP="00514AC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标准间</w:t>
            </w:r>
          </w:p>
        </w:tc>
        <w:tc>
          <w:tcPr>
            <w:tcW w:w="1009" w:type="dxa"/>
            <w:vAlign w:val="center"/>
          </w:tcPr>
          <w:p w:rsidR="00801350" w:rsidRDefault="00801350" w:rsidP="00514AC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入住日期</w:t>
            </w:r>
          </w:p>
        </w:tc>
        <w:tc>
          <w:tcPr>
            <w:tcW w:w="1060" w:type="dxa"/>
            <w:vAlign w:val="center"/>
          </w:tcPr>
          <w:p w:rsidR="00801350" w:rsidRDefault="00801350" w:rsidP="00514AC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退房</w:t>
            </w:r>
          </w:p>
          <w:p w:rsidR="00801350" w:rsidRDefault="00801350" w:rsidP="00514AC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</w:tr>
      <w:tr w:rsidR="00801350" w:rsidTr="00514AC2">
        <w:trPr>
          <w:trHeight w:val="562"/>
        </w:trPr>
        <w:tc>
          <w:tcPr>
            <w:tcW w:w="1839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873" w:type="dxa"/>
          </w:tcPr>
          <w:p w:rsidR="00801350" w:rsidRDefault="00801350" w:rsidP="00514AC2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442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440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009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060" w:type="dxa"/>
          </w:tcPr>
          <w:p w:rsidR="00801350" w:rsidRDefault="00801350" w:rsidP="00514AC2">
            <w:pPr>
              <w:autoSpaceDE w:val="0"/>
              <w:autoSpaceDN w:val="0"/>
            </w:pPr>
          </w:p>
        </w:tc>
      </w:tr>
      <w:tr w:rsidR="00801350" w:rsidTr="00514AC2">
        <w:trPr>
          <w:trHeight w:val="612"/>
        </w:trPr>
        <w:tc>
          <w:tcPr>
            <w:tcW w:w="1839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873" w:type="dxa"/>
            <w:vAlign w:val="center"/>
          </w:tcPr>
          <w:p w:rsidR="00801350" w:rsidRDefault="00801350" w:rsidP="00514AC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440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009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060" w:type="dxa"/>
          </w:tcPr>
          <w:p w:rsidR="00801350" w:rsidRDefault="00801350" w:rsidP="00514AC2">
            <w:pPr>
              <w:autoSpaceDE w:val="0"/>
              <w:autoSpaceDN w:val="0"/>
            </w:pPr>
          </w:p>
        </w:tc>
      </w:tr>
      <w:tr w:rsidR="00801350" w:rsidTr="00514AC2">
        <w:trPr>
          <w:trHeight w:val="612"/>
        </w:trPr>
        <w:tc>
          <w:tcPr>
            <w:tcW w:w="1839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873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442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440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009" w:type="dxa"/>
          </w:tcPr>
          <w:p w:rsidR="00801350" w:rsidRDefault="00801350" w:rsidP="00514AC2">
            <w:pPr>
              <w:autoSpaceDE w:val="0"/>
              <w:autoSpaceDN w:val="0"/>
            </w:pPr>
          </w:p>
        </w:tc>
        <w:tc>
          <w:tcPr>
            <w:tcW w:w="1060" w:type="dxa"/>
          </w:tcPr>
          <w:p w:rsidR="00801350" w:rsidRDefault="00801350" w:rsidP="00514AC2">
            <w:pPr>
              <w:autoSpaceDE w:val="0"/>
              <w:autoSpaceDN w:val="0"/>
            </w:pPr>
          </w:p>
        </w:tc>
      </w:tr>
    </w:tbl>
    <w:p w:rsidR="00801350" w:rsidRDefault="00801350" w:rsidP="00801350">
      <w:pPr>
        <w:widowControl w:val="0"/>
        <w:autoSpaceDE w:val="0"/>
        <w:autoSpaceDN w:val="0"/>
        <w:spacing w:line="200" w:lineRule="exact"/>
        <w:rPr>
          <w:sz w:val="20"/>
          <w:szCs w:val="20"/>
        </w:rPr>
      </w:pPr>
    </w:p>
    <w:p w:rsidR="00801350" w:rsidRDefault="00801350" w:rsidP="00801350">
      <w:pPr>
        <w:widowControl w:val="0"/>
        <w:autoSpaceDE w:val="0"/>
        <w:autoSpaceDN w:val="0"/>
        <w:spacing w:line="200" w:lineRule="exact"/>
        <w:rPr>
          <w:sz w:val="20"/>
          <w:szCs w:val="20"/>
        </w:rPr>
      </w:pPr>
    </w:p>
    <w:p w:rsidR="00801350" w:rsidRDefault="00801350" w:rsidP="00801350">
      <w:pPr>
        <w:widowControl w:val="0"/>
        <w:autoSpaceDE w:val="0"/>
        <w:autoSpaceDN w:val="0"/>
        <w:spacing w:line="200" w:lineRule="exact"/>
        <w:rPr>
          <w:sz w:val="20"/>
          <w:szCs w:val="20"/>
        </w:rPr>
      </w:pPr>
    </w:p>
    <w:p w:rsidR="00801350" w:rsidRDefault="00801350" w:rsidP="00801350">
      <w:pPr>
        <w:widowControl w:val="0"/>
        <w:autoSpaceDE w:val="0"/>
        <w:autoSpaceDN w:val="0"/>
        <w:spacing w:line="200" w:lineRule="exact"/>
        <w:rPr>
          <w:sz w:val="20"/>
          <w:szCs w:val="20"/>
        </w:rPr>
      </w:pPr>
    </w:p>
    <w:p w:rsidR="00801350" w:rsidRDefault="00801350" w:rsidP="00801350">
      <w:pPr>
        <w:widowControl w:val="0"/>
        <w:autoSpaceDE w:val="0"/>
        <w:autoSpaceDN w:val="0"/>
        <w:spacing w:line="200" w:lineRule="exact"/>
        <w:rPr>
          <w:sz w:val="20"/>
          <w:szCs w:val="20"/>
        </w:rPr>
      </w:pPr>
    </w:p>
    <w:p w:rsidR="00801350" w:rsidRDefault="00801350" w:rsidP="00801350">
      <w:pPr>
        <w:widowControl w:val="0"/>
        <w:autoSpaceDE w:val="0"/>
        <w:autoSpaceDN w:val="0"/>
        <w:spacing w:line="200" w:lineRule="exact"/>
        <w:rPr>
          <w:sz w:val="20"/>
          <w:szCs w:val="20"/>
        </w:rPr>
      </w:pPr>
    </w:p>
    <w:p w:rsidR="00801350" w:rsidRDefault="00801350" w:rsidP="00801350">
      <w:pPr>
        <w:widowControl w:val="0"/>
        <w:autoSpaceDE w:val="0"/>
        <w:autoSpaceDN w:val="0"/>
        <w:spacing w:line="200" w:lineRule="exact"/>
        <w:rPr>
          <w:sz w:val="20"/>
          <w:szCs w:val="20"/>
        </w:rPr>
      </w:pPr>
    </w:p>
    <w:p w:rsidR="004312D8" w:rsidRDefault="004312D8">
      <w:bookmarkStart w:id="1" w:name="_GoBack"/>
      <w:bookmarkEnd w:id="1"/>
    </w:p>
    <w:sectPr w:rsidR="00431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50"/>
    <w:rsid w:val="004312D8"/>
    <w:rsid w:val="008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CBE0A-0319-4603-8542-E21D3A37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50"/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80135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2019-03-07T07:07:00Z</dcterms:created>
  <dcterms:modified xsi:type="dcterms:W3CDTF">2019-03-07T07:08:00Z</dcterms:modified>
</cp:coreProperties>
</file>