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2022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bookmarkStart w:id="0" w:name="_Hlk98242746"/>
      <w:r>
        <w:rPr>
          <w:rFonts w:hint="eastAsia" w:ascii="宋体" w:hAnsi="宋体"/>
          <w:b/>
          <w:bCs/>
          <w:sz w:val="44"/>
          <w:szCs w:val="44"/>
        </w:rPr>
        <w:t>病理诊断中心/检验所</w:t>
      </w:r>
      <w:bookmarkEnd w:id="0"/>
      <w:r>
        <w:rPr>
          <w:rFonts w:ascii="宋体" w:hAnsi="宋体"/>
          <w:b/>
          <w:bCs/>
          <w:sz w:val="44"/>
          <w:szCs w:val="44"/>
        </w:rPr>
        <w:t>国家</w:t>
      </w:r>
      <w:r>
        <w:rPr>
          <w:rFonts w:hint="eastAsia" w:ascii="宋体" w:hAnsi="宋体"/>
          <w:b/>
          <w:bCs/>
          <w:sz w:val="44"/>
          <w:szCs w:val="44"/>
        </w:rPr>
        <w:t>行业评价</w:t>
      </w:r>
      <w:r>
        <w:rPr>
          <w:rFonts w:ascii="宋体" w:hAnsi="宋体"/>
          <w:b/>
          <w:bCs/>
          <w:sz w:val="44"/>
          <w:szCs w:val="44"/>
        </w:rPr>
        <w:t>报名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tbl>
      <w:tblPr>
        <w:tblStyle w:val="6"/>
        <w:tblW w:w="14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28"/>
        <w:gridCol w:w="1928"/>
        <w:gridCol w:w="850"/>
        <w:gridCol w:w="850"/>
        <w:gridCol w:w="1077"/>
        <w:gridCol w:w="1701"/>
        <w:gridCol w:w="1077"/>
        <w:gridCol w:w="1417"/>
        <w:gridCol w:w="10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1" w:name="_Hlk39848695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医疗机构名称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（全称）</w:t>
            </w: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医疗机构地址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机构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医师数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单位邮箱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法定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bookmarkEnd w:id="1"/>
    </w:tbl>
    <w:p>
      <w:pPr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备注：1.连锁病理诊断中心/检验所可通过集团总部，对属下各病理诊断中心/检验所集中统一填写报名表，表格可自行添加行；</w:t>
      </w:r>
    </w:p>
    <w:p>
      <w:pPr>
        <w:ind w:firstLine="630" w:firstLineChars="3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2.病理诊断中心/检验所类别分为病理诊断中心、病理检验所两类；</w:t>
      </w:r>
    </w:p>
    <w:p>
      <w:pPr>
        <w:ind w:firstLine="630" w:firstLineChars="300"/>
        <w:jc w:val="left"/>
        <w:rPr>
          <w:sz w:val="30"/>
          <w:szCs w:val="30"/>
        </w:rPr>
      </w:pPr>
      <w:r>
        <w:rPr>
          <w:rFonts w:hint="eastAsia" w:ascii="楷体" w:hAnsi="楷体" w:eastAsia="楷体"/>
          <w:szCs w:val="21"/>
        </w:rPr>
        <w:t>3.请于2022年</w:t>
      </w:r>
      <w:r>
        <w:rPr>
          <w:rFonts w:ascii="楷体" w:hAnsi="楷体" w:eastAsia="楷体"/>
          <w:szCs w:val="21"/>
        </w:rPr>
        <w:t>4</w:t>
      </w:r>
      <w:r>
        <w:rPr>
          <w:rFonts w:hint="eastAsia" w:ascii="楷体" w:hAnsi="楷体" w:eastAsia="楷体"/>
          <w:szCs w:val="21"/>
        </w:rPr>
        <w:t>月</w:t>
      </w:r>
      <w:r>
        <w:rPr>
          <w:rFonts w:ascii="楷体" w:hAnsi="楷体" w:eastAsia="楷体"/>
          <w:szCs w:val="21"/>
        </w:rPr>
        <w:t>3</w:t>
      </w:r>
      <w:r>
        <w:rPr>
          <w:rFonts w:hint="eastAsia" w:ascii="楷体" w:hAnsi="楷体" w:eastAsia="楷体"/>
          <w:szCs w:val="21"/>
        </w:rPr>
        <w:t>0日前将报名表电子版发送至该邮箱</w:t>
      </w:r>
      <w:r>
        <w:rPr>
          <w:rFonts w:ascii="楷体" w:hAnsi="楷体" w:eastAsia="楷体"/>
          <w:szCs w:val="21"/>
        </w:rPr>
        <w:t>pathology@cnmia.org</w:t>
      </w:r>
      <w:r>
        <w:rPr>
          <w:rFonts w:hint="eastAsia" w:ascii="楷体" w:hAnsi="楷体" w:eastAsia="楷体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467532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  <w:szCs w:val="22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348F0"/>
    <w:rsid w:val="00045A9F"/>
    <w:rsid w:val="0005417B"/>
    <w:rsid w:val="00060C23"/>
    <w:rsid w:val="000E6B0E"/>
    <w:rsid w:val="000E6E78"/>
    <w:rsid w:val="00174E52"/>
    <w:rsid w:val="001B58FF"/>
    <w:rsid w:val="00232B32"/>
    <w:rsid w:val="00252DB0"/>
    <w:rsid w:val="0026475D"/>
    <w:rsid w:val="00272354"/>
    <w:rsid w:val="00282556"/>
    <w:rsid w:val="002B4864"/>
    <w:rsid w:val="002C120A"/>
    <w:rsid w:val="002C26E0"/>
    <w:rsid w:val="0030066E"/>
    <w:rsid w:val="0030391F"/>
    <w:rsid w:val="0031643D"/>
    <w:rsid w:val="0033633C"/>
    <w:rsid w:val="003A170A"/>
    <w:rsid w:val="003D02DD"/>
    <w:rsid w:val="003D715A"/>
    <w:rsid w:val="003D7BFD"/>
    <w:rsid w:val="003E67CE"/>
    <w:rsid w:val="004435A2"/>
    <w:rsid w:val="00456572"/>
    <w:rsid w:val="00465148"/>
    <w:rsid w:val="004A4449"/>
    <w:rsid w:val="004B2DF9"/>
    <w:rsid w:val="004C6ADD"/>
    <w:rsid w:val="005B1FA0"/>
    <w:rsid w:val="005B2913"/>
    <w:rsid w:val="005E06EE"/>
    <w:rsid w:val="0061087A"/>
    <w:rsid w:val="00612CB6"/>
    <w:rsid w:val="0061310B"/>
    <w:rsid w:val="00634459"/>
    <w:rsid w:val="0066638A"/>
    <w:rsid w:val="00673AE4"/>
    <w:rsid w:val="006740CA"/>
    <w:rsid w:val="006A1688"/>
    <w:rsid w:val="006B7C72"/>
    <w:rsid w:val="006C302B"/>
    <w:rsid w:val="006C581B"/>
    <w:rsid w:val="006D5580"/>
    <w:rsid w:val="00721F22"/>
    <w:rsid w:val="0075658D"/>
    <w:rsid w:val="00792096"/>
    <w:rsid w:val="007A4E60"/>
    <w:rsid w:val="008018CA"/>
    <w:rsid w:val="008075A9"/>
    <w:rsid w:val="008311AB"/>
    <w:rsid w:val="008832AB"/>
    <w:rsid w:val="0089443B"/>
    <w:rsid w:val="008A386E"/>
    <w:rsid w:val="008C3562"/>
    <w:rsid w:val="008E4017"/>
    <w:rsid w:val="00906742"/>
    <w:rsid w:val="00907921"/>
    <w:rsid w:val="00917BD5"/>
    <w:rsid w:val="00953029"/>
    <w:rsid w:val="00954217"/>
    <w:rsid w:val="00994D11"/>
    <w:rsid w:val="009D233F"/>
    <w:rsid w:val="009E6E78"/>
    <w:rsid w:val="00A02B6E"/>
    <w:rsid w:val="00A9220B"/>
    <w:rsid w:val="00B008DB"/>
    <w:rsid w:val="00B657AB"/>
    <w:rsid w:val="00B70FD8"/>
    <w:rsid w:val="00B71A68"/>
    <w:rsid w:val="00B916C0"/>
    <w:rsid w:val="00C0606E"/>
    <w:rsid w:val="00C279F5"/>
    <w:rsid w:val="00C5618D"/>
    <w:rsid w:val="00C83FE0"/>
    <w:rsid w:val="00C87CC1"/>
    <w:rsid w:val="00CB5EF1"/>
    <w:rsid w:val="00CE4073"/>
    <w:rsid w:val="00D05B6F"/>
    <w:rsid w:val="00D1699D"/>
    <w:rsid w:val="00D82ACB"/>
    <w:rsid w:val="00DF4B1A"/>
    <w:rsid w:val="00DF78CC"/>
    <w:rsid w:val="00E51389"/>
    <w:rsid w:val="00EA0039"/>
    <w:rsid w:val="00EF1B96"/>
    <w:rsid w:val="00F17C8E"/>
    <w:rsid w:val="00F30460"/>
    <w:rsid w:val="00F358A9"/>
    <w:rsid w:val="00F920CC"/>
    <w:rsid w:val="00FA0A7E"/>
    <w:rsid w:val="593348F0"/>
    <w:rsid w:val="78732F9D"/>
    <w:rsid w:val="7E0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正文文本 字符"/>
    <w:basedOn w:val="7"/>
    <w:link w:val="2"/>
    <w:uiPriority w:val="1"/>
    <w:rPr>
      <w:rFonts w:ascii="仿宋" w:hAnsi="仿宋" w:eastAsia="仿宋" w:cs="仿宋"/>
      <w:sz w:val="32"/>
      <w:szCs w:val="32"/>
      <w:lang w:eastAsia="en-US"/>
    </w:rPr>
  </w:style>
  <w:style w:type="table" w:customStyle="1" w:styleId="12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页脚 字符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1167</Characters>
  <Lines>9</Lines>
  <Paragraphs>2</Paragraphs>
  <TotalTime>198</TotalTime>
  <ScaleCrop>false</ScaleCrop>
  <LinksUpToDate>false</LinksUpToDate>
  <CharactersWithSpaces>1369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2021-09-29T00:59:00Z</dcterms:created>
  <dc:creator>Alexandra1391421310</dc:creator>
  <cp:lastModifiedBy>豆纸</cp:lastModifiedBy>
  <cp:lastPrinted>2022-03-15T09:51:00Z</cp:lastPrinted>
  <dcterms:modified xsi:type="dcterms:W3CDTF">2022-03-22T08:31:08Z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33F3990A81F1437DA4E952002F007973</vt:lpwstr>
  </property>
</Properties>
</file>