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color w:val="000000"/>
          <w:sz w:val="32"/>
          <w:szCs w:val="32"/>
        </w:rPr>
      </w:pPr>
      <w:bookmarkStart w:id="0" w:name="_Hlk115086332"/>
      <w:bookmarkEnd w:id="0"/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 w:cs="宋体"/>
          <w:bCs/>
          <w:color w:val="000000"/>
          <w:sz w:val="32"/>
          <w:szCs w:val="32"/>
        </w:rPr>
      </w:pPr>
    </w:p>
    <w:p>
      <w:pPr>
        <w:spacing w:line="560" w:lineRule="exact"/>
        <w:ind w:left="-105" w:leftChars="-50" w:right="-105" w:rightChars="-50"/>
        <w:jc w:val="center"/>
        <w:rPr>
          <w:rFonts w:asci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中国非公立医疗机构协会血管瘤与脉管畸形专业委员会</w:t>
      </w:r>
    </w:p>
    <w:p>
      <w:pPr>
        <w:spacing w:line="560" w:lineRule="exact"/>
        <w:ind w:left="-105" w:leftChars="-50" w:right="-105" w:rightChars="-50"/>
        <w:jc w:val="center"/>
        <w:outlineLvl w:val="1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第三届全国血管瘤与脉管畸形诊疗技术暨管理高峰云论坛</w:t>
      </w:r>
    </w:p>
    <w:p>
      <w:pPr>
        <w:spacing w:line="560" w:lineRule="exact"/>
        <w:jc w:val="center"/>
        <w:outlineLvl w:val="1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参会回执</w:t>
      </w:r>
    </w:p>
    <w:tbl>
      <w:tblPr>
        <w:tblStyle w:val="7"/>
        <w:tblpPr w:leftFromText="180" w:rightFromText="180" w:vertAnchor="text" w:horzAnchor="page" w:tblpX="1251" w:tblpY="204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872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22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22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87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22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266" w:type="dxa"/>
            <w:gridSpan w:val="3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22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266" w:type="dxa"/>
            <w:gridSpan w:val="3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6"/>
        <w:widowControl w:val="0"/>
        <w:spacing w:before="0" w:beforeAutospacing="0" w:after="0" w:afterAutospacing="0" w:line="600" w:lineRule="exact"/>
        <w:ind w:firstLine="641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会议免收注册费，</w:t>
      </w:r>
      <w:r>
        <w:rPr>
          <w:rFonts w:hint="eastAsia" w:ascii="仿宋" w:hAnsi="仿宋" w:eastAsia="仿宋"/>
          <w:sz w:val="32"/>
          <w:szCs w:val="28"/>
        </w:rPr>
        <w:t>交通及住宿费用自理</w:t>
      </w:r>
      <w:r>
        <w:rPr>
          <w:rFonts w:ascii="仿宋" w:hAnsi="仿宋" w:eastAsia="仿宋"/>
          <w:sz w:val="32"/>
          <w:szCs w:val="28"/>
        </w:rPr>
        <w:t>。</w:t>
      </w:r>
      <w:r>
        <w:rPr>
          <w:rFonts w:hint="eastAsia" w:ascii="仿宋" w:hAnsi="仿宋" w:eastAsia="仿宋"/>
          <w:sz w:val="32"/>
          <w:szCs w:val="28"/>
        </w:rPr>
        <w:t>意向参会人员</w:t>
      </w:r>
      <w:r>
        <w:rPr>
          <w:rFonts w:hint="eastAsia" w:ascii="仿宋" w:hAnsi="仿宋" w:eastAsia="仿宋" w:cs="仿宋"/>
          <w:sz w:val="32"/>
          <w:szCs w:val="32"/>
        </w:rPr>
        <w:t>请认真填写参会回执，并于2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日前通过邮件、微信、短信等方式反馈至会议联系人。</w:t>
      </w:r>
    </w:p>
    <w:p>
      <w:pPr>
        <w:pStyle w:val="6"/>
        <w:widowControl w:val="0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会议联系人：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王老师：</w:t>
      </w:r>
      <w:r>
        <w:rPr>
          <w:rFonts w:ascii="Times New Roman" w:hAnsi="Times New Roman" w:eastAsia="仿宋" w:cs="Times New Roman"/>
          <w:sz w:val="32"/>
          <w:szCs w:val="32"/>
        </w:rPr>
        <w:t>18610999566</w:t>
      </w:r>
      <w:r>
        <w:rPr>
          <w:rFonts w:hint="eastAsia" w:ascii="Times New Roman" w:hAnsi="Times New Roman" w:eastAsia="仿宋" w:cs="Times New Roman"/>
          <w:sz w:val="32"/>
          <w:szCs w:val="32"/>
        </w:rPr>
        <w:t>（同微信号）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联系邮箱：</w:t>
      </w:r>
      <w:r>
        <w:rPr>
          <w:rFonts w:ascii="Times New Roman" w:hAnsi="Times New Roman" w:eastAsia="仿宋" w:cs="Times New Roman"/>
          <w:sz w:val="32"/>
          <w:szCs w:val="32"/>
        </w:rPr>
        <w:t>1837196600</w:t>
      </w:r>
      <w:r>
        <w:rPr>
          <w:rFonts w:hint="eastAsia" w:ascii="Times New Roman" w:hAnsi="Times New Roman" w:eastAsia="仿宋" w:cs="Times New Roman"/>
          <w:sz w:val="32"/>
          <w:szCs w:val="32"/>
        </w:rPr>
        <w:t>@qq.com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-455930</wp:posOffset>
                </wp:positionV>
                <wp:extent cx="1419225" cy="581025"/>
                <wp:effectExtent l="0" t="0" r="0" b="0"/>
                <wp:wrapNone/>
                <wp:docPr id="10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ascii="Times New Roman" w:eastAsia="黑体"/>
                                <w:sz w:val="32"/>
                                <w:szCs w:val="32"/>
                              </w:rPr>
                              <w:t>件2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0.5pt;margin-top:-35.9pt;height:45.75pt;width:111.75pt;z-index:251659264;mso-width-relative:page;mso-height-relative:page;" filled="f" stroked="f" coordsize="21600,21600" o:gfxdata="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0l9ddoAAAAJAQAADwAAAAAAAAABACAAAAAiAAAAZHJzL2Rvd25yZXYueG1s&#10;UEsBAhQAFAAAAAgAh07iQOHKQgi9AQAAVQ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ascii="Times New Roman" w:eastAsia="黑体"/>
                          <w:sz w:val="32"/>
                          <w:szCs w:val="32"/>
                        </w:rPr>
                        <w:t>件2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中国非公立医疗机构协会</w:t>
      </w:r>
      <w:r>
        <w:rPr>
          <w:rFonts w:hint="eastAsia" w:ascii="Times New Roman" w:hAnsi="Times New Roman" w:cs="Times New Roman"/>
          <w:b/>
          <w:bCs/>
          <w:color w:val="000000"/>
          <w:sz w:val="36"/>
          <w:szCs w:val="36"/>
        </w:rPr>
        <w:t>血管瘤与脉管畸形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专业委员会委员候选人所在机构信息登记表</w:t>
      </w:r>
    </w:p>
    <w:tbl>
      <w:tblPr>
        <w:tblStyle w:val="7"/>
        <w:tblpPr w:leftFromText="180" w:rightFromText="180" w:vertAnchor="text" w:horzAnchor="margin" w:tblpXSpec="center" w:tblpY="52"/>
        <w:tblW w:w="10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35"/>
        <w:gridCol w:w="1485"/>
        <w:gridCol w:w="175"/>
        <w:gridCol w:w="248"/>
        <w:gridCol w:w="1449"/>
        <w:gridCol w:w="1548"/>
        <w:gridCol w:w="8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95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9072" w:type="dxa"/>
            <w:gridSpan w:val="8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5192" w:type="dxa"/>
            <w:gridSpan w:val="5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45" w:type="dxa"/>
            <w:tcBorders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3743" w:type="dxa"/>
            <w:gridSpan w:val="4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880" w:type="dxa"/>
            <w:gridSpan w:val="3"/>
            <w:tcBorders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机构性质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□公立 □非公立：□民营□外资□中外合资□混合制□上市公司□国有公司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机构规模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级别（如有）：       床位数（如有）：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□企业 □医疗机构：□综合医院 □专科医院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□健康管理机构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83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3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0467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机构简介：（可另附页）</w:t>
            </w:r>
          </w:p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lef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机构推荐意见</w:t>
            </w:r>
          </w:p>
        </w:tc>
        <w:tc>
          <w:tcPr>
            <w:tcW w:w="5577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4890" w:type="dxa"/>
            <w:gridSpan w:val="4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5577" w:type="dxa"/>
            <w:gridSpan w:val="5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after="156" w:afterLines="50" w:line="600" w:lineRule="exact"/>
        <w:ind w:right="-94" w:rightChars="-45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机构推荐代表信息登记表</w:t>
      </w:r>
    </w:p>
    <w:tbl>
      <w:tblPr>
        <w:tblStyle w:val="7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89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7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机构关系</w:t>
            </w:r>
          </w:p>
        </w:tc>
        <w:tc>
          <w:tcPr>
            <w:tcW w:w="8599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□执业注册机构  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91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8599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91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其他社会职务</w:t>
            </w:r>
          </w:p>
        </w:tc>
        <w:tc>
          <w:tcPr>
            <w:tcW w:w="859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10490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本人主要简历、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专业背景及主要业绩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350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本人签名</w:t>
            </w:r>
          </w:p>
        </w:tc>
        <w:tc>
          <w:tcPr>
            <w:tcW w:w="5140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5350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年     月     日</w:t>
            </w:r>
          </w:p>
        </w:tc>
        <w:tc>
          <w:tcPr>
            <w:tcW w:w="5140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after="156" w:afterLines="50"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after="156" w:afterLines="50" w:line="6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年      月     日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bookmarkStart w:id="1" w:name="_GoBack"/>
      <w:bookmarkEnd w:id="1"/>
    </w:p>
    <w:sectPr>
      <w:headerReference r:id="rId4" w:type="first"/>
      <w:headerReference r:id="rId3" w:type="default"/>
      <w:footerReference r:id="rId5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1461950310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4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-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theme="majorBidi"/>
            <w:sz w:val="28"/>
            <w:szCs w:val="28"/>
            <w:lang w:val="zh-CN"/>
          </w:rPr>
          <w:t>2</w:t>
        </w:r>
        <w:r>
          <w:rPr>
            <w:rFonts w:ascii="宋体" w:hAnsi="宋体" w:eastAsia="宋体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-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254"/>
    <w:rsid w:val="000513E2"/>
    <w:rsid w:val="00063BD3"/>
    <w:rsid w:val="0013763F"/>
    <w:rsid w:val="001633D6"/>
    <w:rsid w:val="00181E0C"/>
    <w:rsid w:val="00196FE6"/>
    <w:rsid w:val="001A4EA2"/>
    <w:rsid w:val="001A627C"/>
    <w:rsid w:val="001C66C5"/>
    <w:rsid w:val="001F7A7F"/>
    <w:rsid w:val="0022672D"/>
    <w:rsid w:val="00231F48"/>
    <w:rsid w:val="002470D9"/>
    <w:rsid w:val="00254185"/>
    <w:rsid w:val="002678AD"/>
    <w:rsid w:val="00295EFC"/>
    <w:rsid w:val="002A2EFB"/>
    <w:rsid w:val="002B5A08"/>
    <w:rsid w:val="002E7FB4"/>
    <w:rsid w:val="002F38DA"/>
    <w:rsid w:val="003420E7"/>
    <w:rsid w:val="003434A7"/>
    <w:rsid w:val="00355611"/>
    <w:rsid w:val="00381D36"/>
    <w:rsid w:val="003C14BF"/>
    <w:rsid w:val="00406C14"/>
    <w:rsid w:val="00407471"/>
    <w:rsid w:val="00492B93"/>
    <w:rsid w:val="005115D2"/>
    <w:rsid w:val="0057377A"/>
    <w:rsid w:val="00595490"/>
    <w:rsid w:val="005B3087"/>
    <w:rsid w:val="005B3158"/>
    <w:rsid w:val="005E4DFF"/>
    <w:rsid w:val="005E7E8D"/>
    <w:rsid w:val="005F0CF1"/>
    <w:rsid w:val="006B7BC1"/>
    <w:rsid w:val="006F2318"/>
    <w:rsid w:val="0070630F"/>
    <w:rsid w:val="007323D1"/>
    <w:rsid w:val="007800BB"/>
    <w:rsid w:val="007C093B"/>
    <w:rsid w:val="007C4BE9"/>
    <w:rsid w:val="00865AB9"/>
    <w:rsid w:val="00891217"/>
    <w:rsid w:val="008D3CD8"/>
    <w:rsid w:val="008D4324"/>
    <w:rsid w:val="008E456E"/>
    <w:rsid w:val="00903557"/>
    <w:rsid w:val="009254AF"/>
    <w:rsid w:val="00974872"/>
    <w:rsid w:val="00977100"/>
    <w:rsid w:val="009B7B9B"/>
    <w:rsid w:val="009C4A7F"/>
    <w:rsid w:val="009D05F9"/>
    <w:rsid w:val="009D67CF"/>
    <w:rsid w:val="00A3736E"/>
    <w:rsid w:val="00A441E5"/>
    <w:rsid w:val="00A52D66"/>
    <w:rsid w:val="00A8137C"/>
    <w:rsid w:val="00AA03FB"/>
    <w:rsid w:val="00AD2F35"/>
    <w:rsid w:val="00B46893"/>
    <w:rsid w:val="00B75EA9"/>
    <w:rsid w:val="00C11A6C"/>
    <w:rsid w:val="00C56350"/>
    <w:rsid w:val="00C624F7"/>
    <w:rsid w:val="00CD70EB"/>
    <w:rsid w:val="00CE3BC5"/>
    <w:rsid w:val="00DA727A"/>
    <w:rsid w:val="00DA7E83"/>
    <w:rsid w:val="00E73F27"/>
    <w:rsid w:val="00E802E5"/>
    <w:rsid w:val="00E946F6"/>
    <w:rsid w:val="00F666E4"/>
    <w:rsid w:val="00F67126"/>
    <w:rsid w:val="00F67398"/>
    <w:rsid w:val="00FA6DB1"/>
    <w:rsid w:val="03B91CE5"/>
    <w:rsid w:val="04E133EA"/>
    <w:rsid w:val="145C0D96"/>
    <w:rsid w:val="1B046B75"/>
    <w:rsid w:val="1D35662D"/>
    <w:rsid w:val="20E83BE5"/>
    <w:rsid w:val="221F6F89"/>
    <w:rsid w:val="2237704A"/>
    <w:rsid w:val="33427704"/>
    <w:rsid w:val="33E61EC2"/>
    <w:rsid w:val="36D16EAC"/>
    <w:rsid w:val="3E10764F"/>
    <w:rsid w:val="7E2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1"/>
    <w:pPr>
      <w:autoSpaceDE w:val="0"/>
      <w:autoSpaceDN w:val="0"/>
      <w:adjustRightInd w:val="0"/>
      <w:jc w:val="left"/>
    </w:pPr>
    <w:rPr>
      <w:rFonts w:hint="eastAsia" w:ascii="华文仿宋" w:hAnsi="Times New Roman" w:eastAsia="华文仿宋" w:cs="Times New Roman"/>
      <w:kern w:val="0"/>
      <w:sz w:val="32"/>
      <w:szCs w:val="20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列表段落1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列表段落2"/>
    <w:basedOn w:val="1"/>
    <w:qFormat/>
    <w:uiPriority w:val="34"/>
    <w:pPr>
      <w:ind w:firstLine="420" w:firstLineChars="200"/>
    </w:pPr>
    <w:rPr>
      <w:rFonts w:ascii="Calibri" w:hAnsi="Calibri" w:eastAsia="宋体" w:cs="宋体"/>
      <w:szCs w:val="22"/>
    </w:rPr>
  </w:style>
  <w:style w:type="character" w:customStyle="1" w:styleId="20">
    <w:name w:val="正文文本 字符"/>
    <w:basedOn w:val="9"/>
    <w:link w:val="2"/>
    <w:qFormat/>
    <w:uiPriority w:val="99"/>
    <w:rPr>
      <w:rFonts w:ascii="华文仿宋" w:eastAsia="华文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510</Words>
  <Characters>2908</Characters>
  <Lines>24</Lines>
  <Paragraphs>6</Paragraphs>
  <TotalTime>6</TotalTime>
  <ScaleCrop>false</ScaleCrop>
  <LinksUpToDate>false</LinksUpToDate>
  <CharactersWithSpaces>3412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2022-09-19T09:00:00Z</dcterms:created>
  <dc:creator>倪l灿荣上海长海</dc:creator>
  <cp:lastModifiedBy>豆纸</cp:lastModifiedBy>
  <cp:lastPrinted>2021-05-17T05:36:00Z</cp:lastPrinted>
  <dcterms:modified xsi:type="dcterms:W3CDTF">2022-09-30T07:30:21Z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3F8D35A671BE4691B93B756397F4713A</vt:lpwstr>
  </property>
</Properties>
</file>