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80E8" w14:textId="45C11A39" w:rsidR="00AE17CB" w:rsidRPr="00A82776" w:rsidRDefault="000F63D8" w:rsidP="00CC1209">
      <w:pPr>
        <w:spacing w:line="600" w:lineRule="exact"/>
        <w:ind w:firstLineChars="200" w:firstLine="420"/>
        <w:rPr>
          <w:rFonts w:ascii="黑体" w:eastAsia="黑体" w:hAnsi="黑体"/>
          <w:sz w:val="32"/>
          <w:szCs w:val="32"/>
        </w:rPr>
      </w:pPr>
      <w:r>
        <w:t>‬</w:t>
      </w:r>
      <w:r w:rsidR="00AE17CB" w:rsidRPr="00A82776">
        <w:rPr>
          <w:rFonts w:ascii="黑体" w:eastAsia="黑体" w:hAnsi="黑体" w:hint="eastAsia"/>
          <w:sz w:val="32"/>
          <w:szCs w:val="32"/>
        </w:rPr>
        <w:t>附件</w:t>
      </w:r>
      <w:r w:rsidR="00E66A48">
        <w:rPr>
          <w:rFonts w:ascii="黑体" w:eastAsia="黑体" w:hAnsi="黑体"/>
          <w:sz w:val="32"/>
          <w:szCs w:val="32"/>
        </w:rPr>
        <w:t>2</w:t>
      </w:r>
      <w:r w:rsidR="00AE17CB" w:rsidRPr="00A82776">
        <w:rPr>
          <w:rFonts w:ascii="黑体" w:eastAsia="黑体" w:hAnsi="黑体" w:hint="eastAsia"/>
          <w:sz w:val="32"/>
          <w:szCs w:val="32"/>
        </w:rPr>
        <w:t>：</w:t>
      </w:r>
    </w:p>
    <w:p w14:paraId="3E9F7F1E" w14:textId="77777777" w:rsidR="0042539B" w:rsidRDefault="0042539B" w:rsidP="002C0DF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14:paraId="5DDE222D" w14:textId="3C9BC348" w:rsidR="00E66A48" w:rsidRPr="002C0DF4" w:rsidRDefault="00E66A48" w:rsidP="002C0DF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2C0DF4">
        <w:rPr>
          <w:rFonts w:ascii="宋体" w:hAnsi="宋体" w:hint="eastAsia"/>
          <w:b/>
          <w:sz w:val="44"/>
          <w:szCs w:val="44"/>
        </w:rPr>
        <w:t>中国非公立医疗机构协会内分泌糖尿病</w:t>
      </w:r>
    </w:p>
    <w:p w14:paraId="2DD1FE1A" w14:textId="27763DCA" w:rsidR="00E66A48" w:rsidRPr="002C0DF4" w:rsidRDefault="00E66A48" w:rsidP="002C0DF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2C0DF4">
        <w:rPr>
          <w:rFonts w:ascii="宋体" w:hAnsi="宋体" w:hint="eastAsia"/>
          <w:b/>
          <w:sz w:val="44"/>
          <w:szCs w:val="44"/>
        </w:rPr>
        <w:t>专业委员会</w:t>
      </w:r>
      <w:r w:rsidRPr="002C0DF4">
        <w:rPr>
          <w:rFonts w:ascii="宋体" w:hAnsi="宋体"/>
          <w:b/>
          <w:sz w:val="44"/>
          <w:szCs w:val="44"/>
        </w:rPr>
        <w:t>2020</w:t>
      </w:r>
      <w:r w:rsidRPr="002C0DF4">
        <w:rPr>
          <w:rFonts w:ascii="宋体" w:hAnsi="宋体" w:hint="eastAsia"/>
          <w:b/>
          <w:sz w:val="44"/>
          <w:szCs w:val="44"/>
        </w:rPr>
        <w:t>年全国学术会议</w:t>
      </w:r>
    </w:p>
    <w:p w14:paraId="6C0DF88B" w14:textId="77777777" w:rsidR="00E66A48" w:rsidRPr="002C0DF4" w:rsidRDefault="00E66A48" w:rsidP="002C0DF4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2C0DF4">
        <w:rPr>
          <w:rFonts w:ascii="宋体" w:hAnsi="宋体" w:hint="eastAsia"/>
          <w:b/>
          <w:sz w:val="44"/>
          <w:szCs w:val="44"/>
        </w:rPr>
        <w:t>暨第三届整合糖尿病并发症、合并症防治论坛</w:t>
      </w:r>
    </w:p>
    <w:p w14:paraId="6BAF2EA0" w14:textId="5D7B2C11" w:rsidR="00E66A48" w:rsidRPr="002C0DF4" w:rsidRDefault="00E66A48" w:rsidP="002C0DF4">
      <w:pPr>
        <w:tabs>
          <w:tab w:val="left" w:pos="-1134"/>
        </w:tabs>
        <w:spacing w:line="560" w:lineRule="exact"/>
        <w:ind w:leftChars="-742" w:left="-1558" w:firstLineChars="330" w:firstLine="1458"/>
        <w:jc w:val="center"/>
        <w:rPr>
          <w:rFonts w:ascii="宋体" w:hAnsi="宋体"/>
          <w:b/>
          <w:sz w:val="44"/>
          <w:szCs w:val="44"/>
        </w:rPr>
      </w:pPr>
      <w:r w:rsidRPr="002C0DF4">
        <w:rPr>
          <w:rFonts w:ascii="宋体" w:hAnsi="宋体" w:hint="eastAsia"/>
          <w:b/>
          <w:sz w:val="44"/>
          <w:szCs w:val="44"/>
        </w:rPr>
        <w:t>及第八届糖尿病共同照护论坛</w:t>
      </w:r>
    </w:p>
    <w:p w14:paraId="7C510144" w14:textId="2F3C2214" w:rsidR="00E66A48" w:rsidRPr="002C0DF4" w:rsidRDefault="00E66A48" w:rsidP="002C0DF4">
      <w:pPr>
        <w:tabs>
          <w:tab w:val="left" w:pos="-1134"/>
        </w:tabs>
        <w:spacing w:line="560" w:lineRule="exact"/>
        <w:ind w:leftChars="-742" w:left="-1558" w:firstLineChars="330" w:firstLine="1458"/>
        <w:jc w:val="center"/>
        <w:rPr>
          <w:rFonts w:ascii="FangSong" w:eastAsia="FangSong" w:hAnsi="FangSong"/>
          <w:b/>
          <w:sz w:val="44"/>
          <w:szCs w:val="44"/>
        </w:rPr>
      </w:pPr>
      <w:r w:rsidRPr="002C0DF4">
        <w:rPr>
          <w:rFonts w:ascii="宋体" w:hAnsi="宋体" w:hint="eastAsia"/>
          <w:b/>
          <w:sz w:val="44"/>
          <w:szCs w:val="44"/>
        </w:rPr>
        <w:t>招</w:t>
      </w:r>
      <w:r w:rsidR="0042539B">
        <w:rPr>
          <w:rFonts w:ascii="宋体" w:hAnsi="宋体" w:hint="eastAsia"/>
          <w:b/>
          <w:sz w:val="44"/>
          <w:szCs w:val="44"/>
        </w:rPr>
        <w:t xml:space="preserve"> </w:t>
      </w:r>
      <w:r w:rsidRPr="002C0DF4">
        <w:rPr>
          <w:rFonts w:ascii="宋体" w:hAnsi="宋体" w:hint="eastAsia"/>
          <w:b/>
          <w:sz w:val="44"/>
          <w:szCs w:val="44"/>
        </w:rPr>
        <w:t>商</w:t>
      </w:r>
      <w:r w:rsidR="0042539B">
        <w:rPr>
          <w:rFonts w:ascii="宋体" w:hAnsi="宋体" w:hint="eastAsia"/>
          <w:b/>
          <w:sz w:val="44"/>
          <w:szCs w:val="44"/>
        </w:rPr>
        <w:t xml:space="preserve"> </w:t>
      </w:r>
      <w:r w:rsidRPr="002C0DF4">
        <w:rPr>
          <w:rFonts w:ascii="宋体" w:hAnsi="宋体" w:hint="eastAsia"/>
          <w:b/>
          <w:sz w:val="44"/>
          <w:szCs w:val="44"/>
        </w:rPr>
        <w:t>函</w:t>
      </w:r>
    </w:p>
    <w:p w14:paraId="30DE2324" w14:textId="30F415BC" w:rsidR="00AE17CB" w:rsidRDefault="00AE17CB" w:rsidP="002C0DF4">
      <w:pPr>
        <w:spacing w:line="560" w:lineRule="exact"/>
        <w:rPr>
          <w:sz w:val="28"/>
          <w:szCs w:val="28"/>
        </w:rPr>
      </w:pPr>
    </w:p>
    <w:p w14:paraId="1EF2972E" w14:textId="6424EBD5" w:rsidR="0042539B" w:rsidRPr="002C0DF4" w:rsidRDefault="0042539B" w:rsidP="002C0DF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2C0DF4">
        <w:rPr>
          <w:rFonts w:ascii="仿宋" w:eastAsia="仿宋" w:hAnsi="仿宋" w:hint="eastAsia"/>
          <w:sz w:val="32"/>
          <w:szCs w:val="32"/>
        </w:rPr>
        <w:t>各有关单位：</w:t>
      </w:r>
    </w:p>
    <w:p w14:paraId="54F6DCD1" w14:textId="7F653AEA" w:rsidR="00AE17CB" w:rsidRPr="00A82776" w:rsidRDefault="00AE17CB" w:rsidP="002C0DF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66A48" w:rsidRPr="00CB09B0">
        <w:rPr>
          <w:rFonts w:ascii="仿宋" w:eastAsia="仿宋" w:hAnsi="仿宋" w:hint="eastAsia"/>
          <w:sz w:val="32"/>
          <w:szCs w:val="32"/>
        </w:rPr>
        <w:t>中国非公立医疗机构协会内分泌糖尿病专业委员会</w:t>
      </w:r>
      <w:r w:rsidR="00E66A48" w:rsidRPr="00CB09B0">
        <w:rPr>
          <w:rFonts w:ascii="仿宋" w:eastAsia="仿宋" w:hAnsi="仿宋"/>
          <w:sz w:val="32"/>
          <w:szCs w:val="32"/>
        </w:rPr>
        <w:t>2020</w:t>
      </w:r>
      <w:r w:rsidR="00E66A48" w:rsidRPr="00CB09B0">
        <w:rPr>
          <w:rFonts w:ascii="仿宋" w:eastAsia="仿宋" w:hAnsi="仿宋" w:hint="eastAsia"/>
          <w:sz w:val="32"/>
          <w:szCs w:val="32"/>
        </w:rPr>
        <w:t>年全国学术会议暨第三届整合糖尿病并发症、合并症防治论坛及第八届糖尿病共同照护论坛</w:t>
      </w:r>
      <w:r w:rsidR="00E66A48" w:rsidRPr="00CB09B0">
        <w:rPr>
          <w:rFonts w:ascii="仿宋" w:eastAsia="仿宋" w:hAnsi="仿宋"/>
          <w:sz w:val="32"/>
          <w:szCs w:val="32"/>
        </w:rPr>
        <w:t>将于</w:t>
      </w:r>
      <w:r w:rsidR="00E66A48" w:rsidRPr="00CB09B0">
        <w:rPr>
          <w:rFonts w:ascii="仿宋" w:eastAsia="仿宋" w:hAnsi="仿宋" w:hint="eastAsia"/>
          <w:sz w:val="32"/>
          <w:szCs w:val="32"/>
        </w:rPr>
        <w:t>20</w:t>
      </w:r>
      <w:r w:rsidR="00E66A48" w:rsidRPr="00CB09B0">
        <w:rPr>
          <w:rFonts w:ascii="仿宋" w:eastAsia="仿宋" w:hAnsi="仿宋"/>
          <w:sz w:val="32"/>
          <w:szCs w:val="32"/>
        </w:rPr>
        <w:t>20年10月2</w:t>
      </w:r>
      <w:r w:rsidR="00E66A48" w:rsidRPr="00CB09B0">
        <w:rPr>
          <w:rFonts w:ascii="仿宋" w:eastAsia="仿宋" w:hAnsi="仿宋" w:hint="eastAsia"/>
          <w:sz w:val="32"/>
          <w:szCs w:val="32"/>
        </w:rPr>
        <w:t>3-</w:t>
      </w:r>
      <w:r w:rsidR="00E66A48" w:rsidRPr="00CB09B0">
        <w:rPr>
          <w:rFonts w:ascii="仿宋" w:eastAsia="仿宋" w:hAnsi="仿宋"/>
          <w:sz w:val="32"/>
          <w:szCs w:val="32"/>
        </w:rPr>
        <w:t>25日</w:t>
      </w:r>
      <w:r w:rsidR="00E66A48" w:rsidRPr="00CB09B0">
        <w:rPr>
          <w:rFonts w:ascii="仿宋" w:eastAsia="仿宋" w:hAnsi="仿宋" w:hint="eastAsia"/>
          <w:sz w:val="32"/>
          <w:szCs w:val="32"/>
        </w:rPr>
        <w:t>召开，</w:t>
      </w:r>
      <w:r w:rsidR="0042539B" w:rsidRPr="00A82776">
        <w:rPr>
          <w:rFonts w:ascii="仿宋" w:eastAsia="仿宋" w:hAnsi="仿宋" w:hint="eastAsia"/>
          <w:sz w:val="32"/>
          <w:szCs w:val="32"/>
        </w:rPr>
        <w:t>本届大会采</w:t>
      </w:r>
      <w:r w:rsidR="0042539B">
        <w:rPr>
          <w:rFonts w:ascii="仿宋" w:eastAsia="仿宋" w:hAnsi="仿宋" w:hint="eastAsia"/>
          <w:sz w:val="32"/>
          <w:szCs w:val="32"/>
        </w:rPr>
        <w:t>用</w:t>
      </w:r>
      <w:r w:rsidR="0042539B" w:rsidRPr="008D4E0A">
        <w:rPr>
          <w:rFonts w:ascii="仿宋" w:eastAsia="仿宋" w:hAnsi="仿宋" w:hint="eastAsia"/>
          <w:sz w:val="32"/>
          <w:szCs w:val="32"/>
        </w:rPr>
        <w:t>线上为主</w:t>
      </w:r>
      <w:r w:rsidR="0042539B">
        <w:rPr>
          <w:rFonts w:ascii="仿宋" w:eastAsia="仿宋" w:hAnsi="仿宋" w:hint="eastAsia"/>
          <w:sz w:val="32"/>
          <w:szCs w:val="32"/>
        </w:rPr>
        <w:t>、</w:t>
      </w:r>
      <w:r w:rsidR="0042539B" w:rsidRPr="00A82776">
        <w:rPr>
          <w:rFonts w:ascii="仿宋" w:eastAsia="仿宋" w:hAnsi="仿宋" w:hint="eastAsia"/>
          <w:sz w:val="32"/>
          <w:szCs w:val="32"/>
        </w:rPr>
        <w:t>线上线下结合的形式</w:t>
      </w:r>
      <w:r w:rsidR="0042539B">
        <w:rPr>
          <w:rFonts w:ascii="仿宋" w:eastAsia="仿宋" w:hAnsi="仿宋" w:hint="eastAsia"/>
          <w:sz w:val="32"/>
          <w:szCs w:val="32"/>
        </w:rPr>
        <w:t>召开</w:t>
      </w:r>
      <w:r w:rsidR="0042539B" w:rsidRPr="00A82776">
        <w:rPr>
          <w:rFonts w:ascii="仿宋" w:eastAsia="仿宋" w:hAnsi="仿宋" w:hint="eastAsia"/>
          <w:sz w:val="32"/>
          <w:szCs w:val="32"/>
        </w:rPr>
        <w:t>，</w:t>
      </w:r>
      <w:r w:rsidR="0042539B">
        <w:rPr>
          <w:rFonts w:ascii="仿宋" w:eastAsia="仿宋" w:hAnsi="仿宋" w:hint="eastAsia"/>
          <w:sz w:val="32"/>
          <w:szCs w:val="32"/>
        </w:rPr>
        <w:t>线下地点</w:t>
      </w:r>
      <w:r w:rsidR="0042539B" w:rsidRPr="00A82776">
        <w:rPr>
          <w:rFonts w:ascii="仿宋" w:eastAsia="仿宋" w:hAnsi="仿宋" w:hint="eastAsia"/>
          <w:sz w:val="32"/>
          <w:szCs w:val="32"/>
        </w:rPr>
        <w:t>设在山西太原</w:t>
      </w:r>
      <w:r w:rsidR="00E66A48" w:rsidRPr="00CB09B0">
        <w:rPr>
          <w:rFonts w:ascii="仿宋" w:eastAsia="仿宋" w:hAnsi="仿宋" w:hint="eastAsia"/>
          <w:sz w:val="32"/>
          <w:szCs w:val="32"/>
        </w:rPr>
        <w:t>。</w:t>
      </w:r>
      <w:r w:rsidR="00E66A48">
        <w:rPr>
          <w:rFonts w:ascii="仿宋" w:eastAsia="仿宋" w:hAnsi="仿宋" w:hint="eastAsia"/>
          <w:sz w:val="32"/>
          <w:szCs w:val="32"/>
        </w:rPr>
        <w:t>届时</w:t>
      </w:r>
      <w:r w:rsidRPr="00A82776">
        <w:rPr>
          <w:rFonts w:ascii="仿宋" w:eastAsia="仿宋" w:hAnsi="仿宋"/>
          <w:sz w:val="32"/>
          <w:szCs w:val="32"/>
        </w:rPr>
        <w:t>预计将有来自国内各</w:t>
      </w:r>
      <w:r w:rsidRPr="00A82776">
        <w:rPr>
          <w:rFonts w:ascii="仿宋" w:eastAsia="仿宋" w:hAnsi="仿宋" w:hint="eastAsia"/>
          <w:sz w:val="32"/>
          <w:szCs w:val="32"/>
        </w:rPr>
        <w:t>大医院、社会办医疗机构、学术科研机构</w:t>
      </w:r>
      <w:r w:rsidRPr="00A82776">
        <w:rPr>
          <w:rFonts w:ascii="仿宋" w:eastAsia="仿宋" w:hAnsi="仿宋"/>
          <w:sz w:val="32"/>
          <w:szCs w:val="32"/>
        </w:rPr>
        <w:t>专家学者约400人</w:t>
      </w:r>
      <w:r w:rsidR="00E66A48">
        <w:rPr>
          <w:rFonts w:ascii="仿宋" w:eastAsia="仿宋" w:hAnsi="仿宋" w:hint="eastAsia"/>
          <w:sz w:val="32"/>
          <w:szCs w:val="32"/>
        </w:rPr>
        <w:t>线上线下共同参会</w:t>
      </w:r>
      <w:r w:rsidRPr="00A82776">
        <w:rPr>
          <w:rFonts w:ascii="仿宋" w:eastAsia="仿宋" w:hAnsi="仿宋"/>
          <w:sz w:val="32"/>
          <w:szCs w:val="32"/>
        </w:rPr>
        <w:t>。</w:t>
      </w:r>
      <w:r w:rsidRPr="00A82776">
        <w:rPr>
          <w:rFonts w:ascii="仿宋" w:eastAsia="仿宋" w:hAnsi="仿宋" w:hint="eastAsia"/>
          <w:sz w:val="32"/>
          <w:szCs w:val="32"/>
        </w:rPr>
        <w:t>本届</w:t>
      </w:r>
      <w:r w:rsidR="00E66A48">
        <w:rPr>
          <w:rFonts w:ascii="仿宋" w:eastAsia="仿宋" w:hAnsi="仿宋" w:hint="eastAsia"/>
          <w:sz w:val="32"/>
          <w:szCs w:val="32"/>
        </w:rPr>
        <w:t>大会</w:t>
      </w:r>
      <w:r w:rsidRPr="00A82776">
        <w:rPr>
          <w:rFonts w:ascii="仿宋" w:eastAsia="仿宋" w:hAnsi="仿宋"/>
          <w:sz w:val="32"/>
          <w:szCs w:val="32"/>
        </w:rPr>
        <w:t>将</w:t>
      </w:r>
      <w:r w:rsidRPr="00A82776">
        <w:rPr>
          <w:rFonts w:ascii="仿宋" w:eastAsia="仿宋" w:hAnsi="仿宋" w:hint="eastAsia"/>
          <w:sz w:val="32"/>
          <w:szCs w:val="32"/>
        </w:rPr>
        <w:t>提供医药领域新产品、新技术的展示机会，</w:t>
      </w:r>
      <w:r w:rsidRPr="00A82776">
        <w:rPr>
          <w:rFonts w:ascii="仿宋" w:eastAsia="仿宋" w:hAnsi="仿宋"/>
          <w:sz w:val="32"/>
          <w:szCs w:val="32"/>
        </w:rPr>
        <w:t>诚邀国内外知名企业赞助</w:t>
      </w:r>
      <w:r w:rsidR="00E66A48">
        <w:rPr>
          <w:rFonts w:ascii="仿宋" w:eastAsia="仿宋" w:hAnsi="仿宋" w:hint="eastAsia"/>
          <w:sz w:val="32"/>
          <w:szCs w:val="32"/>
        </w:rPr>
        <w:t>支持</w:t>
      </w:r>
      <w:r w:rsidRPr="00A82776">
        <w:rPr>
          <w:rFonts w:ascii="仿宋" w:eastAsia="仿宋" w:hAnsi="仿宋"/>
          <w:sz w:val="32"/>
          <w:szCs w:val="32"/>
        </w:rPr>
        <w:t>，共同为促进我国</w:t>
      </w:r>
      <w:r w:rsidRPr="00A82776">
        <w:rPr>
          <w:rFonts w:ascii="仿宋" w:eastAsia="仿宋" w:hAnsi="仿宋" w:hint="eastAsia"/>
          <w:sz w:val="32"/>
          <w:szCs w:val="32"/>
        </w:rPr>
        <w:t>内分泌糖尿病专业</w:t>
      </w:r>
      <w:r w:rsidR="00E66A48">
        <w:rPr>
          <w:rFonts w:ascii="仿宋" w:eastAsia="仿宋" w:hAnsi="仿宋" w:hint="eastAsia"/>
          <w:sz w:val="32"/>
          <w:szCs w:val="32"/>
        </w:rPr>
        <w:t>领域</w:t>
      </w:r>
      <w:r w:rsidRPr="00A82776">
        <w:rPr>
          <w:rFonts w:ascii="仿宋" w:eastAsia="仿宋" w:hAnsi="仿宋"/>
          <w:sz w:val="32"/>
          <w:szCs w:val="32"/>
        </w:rPr>
        <w:t>的发展做出努力。</w:t>
      </w:r>
      <w:r w:rsidR="00E66A48" w:rsidRPr="00E66A48">
        <w:rPr>
          <w:rFonts w:ascii="仿宋" w:eastAsia="仿宋" w:hAnsi="仿宋" w:hint="eastAsia"/>
          <w:sz w:val="32"/>
          <w:szCs w:val="32"/>
        </w:rPr>
        <w:t>现将有关事项通知如下：</w:t>
      </w:r>
    </w:p>
    <w:p w14:paraId="1D82155F" w14:textId="67ECEE5C" w:rsidR="00406D86" w:rsidRPr="00A82776" w:rsidRDefault="00AE17CB" w:rsidP="002C0DF4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A82776">
        <w:rPr>
          <w:rFonts w:ascii="黑体" w:eastAsia="黑体" w:hAnsi="黑体" w:cs="黑体" w:hint="eastAsia"/>
          <w:sz w:val="32"/>
          <w:szCs w:val="32"/>
        </w:rPr>
        <w:t>一、赞助内容与项目</w:t>
      </w:r>
      <w:r w:rsidRPr="00A82776">
        <w:rPr>
          <w:rFonts w:ascii="黑体" w:eastAsia="黑体" w:hAnsi="黑体" w:cs="黑体"/>
          <w:sz w:val="32"/>
          <w:szCs w:val="32"/>
        </w:rPr>
        <w:br/>
      </w:r>
      <w:r w:rsidRPr="00A82776">
        <w:rPr>
          <w:rFonts w:ascii="仿宋" w:eastAsia="仿宋" w:hAnsi="仿宋"/>
          <w:sz w:val="32"/>
          <w:szCs w:val="32"/>
        </w:rPr>
        <w:t xml:space="preserve">   </w:t>
      </w:r>
      <w:r w:rsidRPr="00A82776">
        <w:rPr>
          <w:rFonts w:ascii="楷体" w:eastAsia="楷体" w:hAnsi="楷体"/>
          <w:sz w:val="32"/>
          <w:szCs w:val="32"/>
        </w:rPr>
        <w:t>（</w:t>
      </w:r>
      <w:r w:rsidRPr="00A82776">
        <w:rPr>
          <w:rFonts w:ascii="楷体" w:eastAsia="楷体" w:hAnsi="楷体" w:hint="eastAsia"/>
          <w:sz w:val="32"/>
          <w:szCs w:val="32"/>
        </w:rPr>
        <w:t>一</w:t>
      </w:r>
      <w:r w:rsidRPr="00A82776">
        <w:rPr>
          <w:rFonts w:ascii="楷体" w:eastAsia="楷体" w:hAnsi="楷体"/>
          <w:sz w:val="32"/>
          <w:szCs w:val="32"/>
        </w:rPr>
        <w:t>）</w:t>
      </w:r>
      <w:r w:rsidRPr="00A82776">
        <w:rPr>
          <w:rFonts w:ascii="楷体" w:eastAsia="楷体" w:hAnsi="楷体" w:cs="黑体" w:hint="eastAsia"/>
          <w:sz w:val="32"/>
          <w:szCs w:val="32"/>
        </w:rPr>
        <w:t>钻石赞助</w:t>
      </w:r>
      <w:r w:rsidRPr="00A82776">
        <w:rPr>
          <w:rFonts w:ascii="楷体" w:eastAsia="楷体" w:hAnsi="楷体"/>
          <w:sz w:val="32"/>
          <w:szCs w:val="32"/>
        </w:rPr>
        <w:t>（</w:t>
      </w:r>
      <w:r w:rsidR="00D13F29" w:rsidRPr="00A82776">
        <w:rPr>
          <w:rFonts w:ascii="楷体" w:eastAsia="楷体" w:hAnsi="楷体"/>
          <w:sz w:val="32"/>
          <w:szCs w:val="32"/>
        </w:rPr>
        <w:t>6</w:t>
      </w:r>
      <w:r w:rsidRPr="00A82776">
        <w:rPr>
          <w:rFonts w:ascii="楷体" w:eastAsia="楷体" w:hAnsi="楷体"/>
          <w:sz w:val="32"/>
          <w:szCs w:val="32"/>
        </w:rPr>
        <w:t>名，1</w:t>
      </w:r>
      <w:r w:rsidR="008B0B2B" w:rsidRPr="00A82776">
        <w:rPr>
          <w:rFonts w:ascii="楷体" w:eastAsia="楷体" w:hAnsi="楷体"/>
          <w:sz w:val="32"/>
          <w:szCs w:val="32"/>
        </w:rPr>
        <w:t>0</w:t>
      </w:r>
      <w:r w:rsidRPr="00A82776">
        <w:rPr>
          <w:rFonts w:ascii="楷体" w:eastAsia="楷体" w:hAnsi="楷体"/>
          <w:sz w:val="32"/>
          <w:szCs w:val="32"/>
        </w:rPr>
        <w:t>万元人民币/名）：</w:t>
      </w:r>
      <w:r w:rsidRPr="00A82776">
        <w:rPr>
          <w:rFonts w:ascii="楷体" w:eastAsia="楷体" w:hAnsi="楷体"/>
          <w:sz w:val="32"/>
          <w:szCs w:val="32"/>
        </w:rPr>
        <w:br/>
      </w:r>
      <w:r w:rsidRPr="00A82776">
        <w:rPr>
          <w:rFonts w:ascii="仿宋" w:eastAsia="仿宋" w:hAnsi="仿宋"/>
          <w:sz w:val="32"/>
          <w:szCs w:val="32"/>
        </w:rPr>
        <w:t xml:space="preserve">    1、在大会宣传广告中显要位置标明；</w:t>
      </w:r>
      <w:r w:rsidRPr="00A82776">
        <w:rPr>
          <w:rFonts w:ascii="仿宋" w:eastAsia="仿宋" w:hAnsi="仿宋"/>
          <w:sz w:val="32"/>
          <w:szCs w:val="32"/>
        </w:rPr>
        <w:br/>
        <w:t xml:space="preserve">    2、20分钟</w:t>
      </w:r>
      <w:r w:rsidRPr="00A82776">
        <w:rPr>
          <w:rFonts w:ascii="仿宋" w:eastAsia="仿宋" w:hAnsi="仿宋" w:hint="eastAsia"/>
          <w:sz w:val="32"/>
          <w:szCs w:val="32"/>
        </w:rPr>
        <w:t>线上</w:t>
      </w:r>
      <w:r w:rsidRPr="00A82776">
        <w:rPr>
          <w:rFonts w:ascii="仿宋" w:eastAsia="仿宋" w:hAnsi="仿宋"/>
          <w:sz w:val="32"/>
          <w:szCs w:val="32"/>
        </w:rPr>
        <w:t>专业学术报告</w:t>
      </w:r>
      <w:r w:rsidR="00D14D77" w:rsidRPr="00A82776">
        <w:rPr>
          <w:rFonts w:ascii="仿宋" w:eastAsia="仿宋" w:hAnsi="仿宋"/>
          <w:sz w:val="32"/>
          <w:szCs w:val="32"/>
        </w:rPr>
        <w:t>并</w:t>
      </w:r>
      <w:r w:rsidR="00E66A48">
        <w:rPr>
          <w:rFonts w:ascii="仿宋" w:eastAsia="仿宋" w:hAnsi="仿宋" w:hint="eastAsia"/>
          <w:sz w:val="32"/>
          <w:szCs w:val="32"/>
        </w:rPr>
        <w:t>视频</w:t>
      </w:r>
      <w:r w:rsidR="00D14D77" w:rsidRPr="00A82776">
        <w:rPr>
          <w:rFonts w:ascii="仿宋" w:eastAsia="仿宋" w:hAnsi="仿宋"/>
          <w:sz w:val="32"/>
          <w:szCs w:val="32"/>
        </w:rPr>
        <w:t>直播</w:t>
      </w:r>
      <w:r w:rsidRPr="00A82776">
        <w:rPr>
          <w:rFonts w:ascii="仿宋" w:eastAsia="仿宋" w:hAnsi="仿宋"/>
          <w:sz w:val="32"/>
          <w:szCs w:val="32"/>
        </w:rPr>
        <w:t>；</w:t>
      </w:r>
      <w:r w:rsidRPr="00A82776">
        <w:rPr>
          <w:rFonts w:ascii="仿宋" w:eastAsia="仿宋" w:hAnsi="仿宋"/>
          <w:sz w:val="32"/>
          <w:szCs w:val="32"/>
        </w:rPr>
        <w:br/>
      </w:r>
      <w:r w:rsidRPr="00A82776">
        <w:rPr>
          <w:rFonts w:ascii="仿宋" w:eastAsia="仿宋" w:hAnsi="仿宋"/>
          <w:sz w:val="32"/>
          <w:szCs w:val="32"/>
        </w:rPr>
        <w:lastRenderedPageBreak/>
        <w:t xml:space="preserve">    3、</w:t>
      </w:r>
      <w:r w:rsidR="007605CF" w:rsidRPr="00A82776">
        <w:rPr>
          <w:rFonts w:ascii="仿宋" w:eastAsia="仿宋" w:hAnsi="仿宋" w:hint="eastAsia"/>
          <w:sz w:val="32"/>
          <w:szCs w:val="32"/>
        </w:rPr>
        <w:t>现场</w:t>
      </w:r>
      <w:r w:rsidR="00406D86" w:rsidRPr="00A82776">
        <w:rPr>
          <w:rFonts w:ascii="仿宋" w:eastAsia="仿宋" w:hAnsi="仿宋"/>
          <w:sz w:val="32"/>
          <w:szCs w:val="32"/>
        </w:rPr>
        <w:t>提供一个最佳位置</w:t>
      </w:r>
      <w:r w:rsidRPr="00A82776">
        <w:rPr>
          <w:rFonts w:ascii="仿宋" w:eastAsia="仿宋" w:hAnsi="仿宋"/>
          <w:sz w:val="32"/>
          <w:szCs w:val="32"/>
        </w:rPr>
        <w:t>展位</w:t>
      </w:r>
      <w:r w:rsidR="007605CF" w:rsidRPr="00A82776">
        <w:rPr>
          <w:rFonts w:ascii="仿宋" w:eastAsia="仿宋" w:hAnsi="仿宋" w:hint="eastAsia"/>
          <w:sz w:val="32"/>
          <w:szCs w:val="32"/>
        </w:rPr>
        <w:t>，</w:t>
      </w:r>
      <w:r w:rsidR="00F05752">
        <w:rPr>
          <w:rFonts w:ascii="仿宋" w:eastAsia="仿宋" w:hAnsi="仿宋" w:hint="eastAsia"/>
          <w:sz w:val="32"/>
          <w:szCs w:val="32"/>
        </w:rPr>
        <w:t>会议</w:t>
      </w:r>
      <w:r w:rsidR="00E66A48">
        <w:rPr>
          <w:rFonts w:ascii="仿宋" w:eastAsia="仿宋" w:hAnsi="仿宋" w:hint="eastAsia"/>
          <w:sz w:val="32"/>
          <w:szCs w:val="32"/>
        </w:rPr>
        <w:t>直播平台高频率</w:t>
      </w:r>
      <w:r w:rsidR="007605CF" w:rsidRPr="00A82776">
        <w:rPr>
          <w:rFonts w:ascii="仿宋" w:eastAsia="仿宋" w:hAnsi="仿宋"/>
          <w:sz w:val="32"/>
          <w:szCs w:val="32"/>
        </w:rPr>
        <w:t>电子展示</w:t>
      </w:r>
      <w:r w:rsidRPr="00A82776">
        <w:rPr>
          <w:rFonts w:ascii="仿宋" w:eastAsia="仿宋" w:hAnsi="仿宋"/>
          <w:sz w:val="32"/>
          <w:szCs w:val="32"/>
        </w:rPr>
        <w:t>；</w:t>
      </w:r>
      <w:r w:rsidRPr="00A82776">
        <w:rPr>
          <w:rFonts w:ascii="仿宋" w:eastAsia="仿宋" w:hAnsi="仿宋"/>
          <w:sz w:val="32"/>
          <w:szCs w:val="32"/>
        </w:rPr>
        <w:br/>
        <w:t xml:space="preserve">    4</w:t>
      </w:r>
      <w:r w:rsidR="00E66A48">
        <w:rPr>
          <w:rFonts w:ascii="仿宋" w:eastAsia="仿宋" w:hAnsi="仿宋" w:hint="eastAsia"/>
          <w:sz w:val="32"/>
          <w:szCs w:val="32"/>
        </w:rPr>
        <w:t>、</w:t>
      </w:r>
      <w:r w:rsidR="007605CF" w:rsidRPr="00A82776">
        <w:rPr>
          <w:rFonts w:ascii="仿宋" w:eastAsia="仿宋" w:hAnsi="仿宋" w:hint="eastAsia"/>
          <w:sz w:val="32"/>
          <w:szCs w:val="32"/>
        </w:rPr>
        <w:t>提供</w:t>
      </w:r>
      <w:r w:rsidR="00F05752">
        <w:rPr>
          <w:rFonts w:ascii="仿宋" w:eastAsia="仿宋" w:hAnsi="仿宋"/>
          <w:sz w:val="32"/>
          <w:szCs w:val="32"/>
        </w:rPr>
        <w:t>4</w:t>
      </w:r>
      <w:r w:rsidR="007605CF" w:rsidRPr="00A82776">
        <w:rPr>
          <w:rFonts w:ascii="仿宋" w:eastAsia="仿宋" w:hAnsi="仿宋" w:hint="eastAsia"/>
          <w:sz w:val="32"/>
          <w:szCs w:val="32"/>
        </w:rPr>
        <w:t>个免费参会名额；</w:t>
      </w:r>
      <w:r w:rsidRPr="00A82776">
        <w:rPr>
          <w:rFonts w:ascii="仿宋" w:eastAsia="仿宋" w:hAnsi="仿宋"/>
          <w:sz w:val="32"/>
          <w:szCs w:val="32"/>
        </w:rPr>
        <w:br/>
        <w:t xml:space="preserve">    5</w:t>
      </w:r>
      <w:r w:rsidR="00E66A48">
        <w:rPr>
          <w:rFonts w:ascii="仿宋" w:eastAsia="仿宋" w:hAnsi="仿宋" w:hint="eastAsia"/>
          <w:sz w:val="32"/>
          <w:szCs w:val="32"/>
        </w:rPr>
        <w:t>、</w:t>
      </w:r>
      <w:r w:rsidR="007605CF" w:rsidRPr="00A82776">
        <w:rPr>
          <w:rFonts w:ascii="仿宋" w:eastAsia="仿宋" w:hAnsi="仿宋" w:hint="eastAsia"/>
          <w:sz w:val="32"/>
          <w:szCs w:val="32"/>
        </w:rPr>
        <w:t>现场</w:t>
      </w:r>
      <w:r w:rsidRPr="00A82776">
        <w:rPr>
          <w:rFonts w:ascii="仿宋" w:eastAsia="仿宋" w:hAnsi="仿宋"/>
          <w:sz w:val="32"/>
          <w:szCs w:val="32"/>
        </w:rPr>
        <w:t>背景板</w:t>
      </w:r>
      <w:r w:rsidR="00F05752">
        <w:rPr>
          <w:rFonts w:ascii="仿宋" w:eastAsia="仿宋" w:hAnsi="仿宋" w:hint="eastAsia"/>
          <w:sz w:val="32"/>
          <w:szCs w:val="32"/>
        </w:rPr>
        <w:t>及会议直播平台显要位置展示</w:t>
      </w:r>
      <w:r w:rsidRPr="00A82776">
        <w:rPr>
          <w:rFonts w:ascii="仿宋" w:eastAsia="仿宋" w:hAnsi="仿宋"/>
          <w:sz w:val="32"/>
          <w:szCs w:val="32"/>
        </w:rPr>
        <w:t>赞助商Logo</w:t>
      </w:r>
      <w:r w:rsidR="007605CF" w:rsidRPr="00A82776">
        <w:rPr>
          <w:rFonts w:ascii="仿宋" w:eastAsia="仿宋" w:hAnsi="仿宋" w:hint="eastAsia"/>
          <w:sz w:val="32"/>
          <w:szCs w:val="32"/>
        </w:rPr>
        <w:t>及</w:t>
      </w:r>
      <w:r w:rsidR="007605CF" w:rsidRPr="00A82776">
        <w:rPr>
          <w:rFonts w:ascii="仿宋" w:eastAsia="仿宋" w:hAnsi="仿宋"/>
          <w:sz w:val="32"/>
          <w:szCs w:val="32"/>
        </w:rPr>
        <w:t>/或</w:t>
      </w:r>
      <w:r w:rsidRPr="00A82776">
        <w:rPr>
          <w:rFonts w:ascii="仿宋" w:eastAsia="仿宋" w:hAnsi="仿宋"/>
          <w:sz w:val="32"/>
          <w:szCs w:val="32"/>
        </w:rPr>
        <w:t>公司名称</w:t>
      </w:r>
      <w:r w:rsidR="00F05752">
        <w:rPr>
          <w:rFonts w:ascii="仿宋" w:eastAsia="仿宋" w:hAnsi="仿宋" w:hint="eastAsia"/>
          <w:sz w:val="32"/>
          <w:szCs w:val="32"/>
        </w:rPr>
        <w:t>。</w:t>
      </w:r>
    </w:p>
    <w:p w14:paraId="6312C975" w14:textId="5BFC7F34" w:rsidR="00F05752" w:rsidRPr="00CB09B0" w:rsidRDefault="00AE17CB" w:rsidP="002C0DF4">
      <w:pPr>
        <w:spacing w:line="560" w:lineRule="exact"/>
        <w:ind w:firstLine="600"/>
        <w:rPr>
          <w:rFonts w:ascii="仿宋" w:eastAsia="仿宋" w:hAnsi="仿宋"/>
          <w:sz w:val="32"/>
          <w:szCs w:val="32"/>
        </w:rPr>
      </w:pPr>
      <w:r w:rsidRPr="00A82776">
        <w:rPr>
          <w:rFonts w:ascii="楷体" w:eastAsia="楷体" w:hAnsi="楷体"/>
          <w:sz w:val="32"/>
          <w:szCs w:val="32"/>
        </w:rPr>
        <w:t>（</w:t>
      </w:r>
      <w:r w:rsidRPr="00A82776">
        <w:rPr>
          <w:rFonts w:ascii="楷体" w:eastAsia="楷体" w:hAnsi="楷体" w:hint="eastAsia"/>
          <w:sz w:val="32"/>
          <w:szCs w:val="32"/>
        </w:rPr>
        <w:t>二</w:t>
      </w:r>
      <w:r w:rsidRPr="00A82776">
        <w:rPr>
          <w:rFonts w:ascii="楷体" w:eastAsia="楷体" w:hAnsi="楷体"/>
          <w:sz w:val="32"/>
          <w:szCs w:val="32"/>
        </w:rPr>
        <w:t>）</w:t>
      </w:r>
      <w:r w:rsidRPr="00A82776">
        <w:rPr>
          <w:rFonts w:ascii="楷体" w:eastAsia="楷体" w:hAnsi="楷体" w:cs="黑体" w:hint="eastAsia"/>
          <w:bCs/>
          <w:sz w:val="32"/>
          <w:szCs w:val="32"/>
        </w:rPr>
        <w:t>金牌赞助</w:t>
      </w:r>
      <w:r w:rsidRPr="00A82776">
        <w:rPr>
          <w:rFonts w:ascii="楷体" w:eastAsia="楷体" w:hAnsi="楷体"/>
          <w:sz w:val="32"/>
          <w:szCs w:val="32"/>
        </w:rPr>
        <w:t>（</w:t>
      </w:r>
      <w:r w:rsidR="00406D86" w:rsidRPr="00A82776">
        <w:rPr>
          <w:rFonts w:ascii="楷体" w:eastAsia="楷体" w:hAnsi="楷体"/>
          <w:sz w:val="32"/>
          <w:szCs w:val="32"/>
        </w:rPr>
        <w:t>20</w:t>
      </w:r>
      <w:r w:rsidRPr="00A82776">
        <w:rPr>
          <w:rFonts w:ascii="楷体" w:eastAsia="楷体" w:hAnsi="楷体"/>
          <w:sz w:val="32"/>
          <w:szCs w:val="32"/>
        </w:rPr>
        <w:t>名，</w:t>
      </w:r>
      <w:r w:rsidR="00406D86" w:rsidRPr="00A82776">
        <w:rPr>
          <w:rFonts w:ascii="楷体" w:eastAsia="楷体" w:hAnsi="楷体"/>
          <w:sz w:val="32"/>
          <w:szCs w:val="32"/>
        </w:rPr>
        <w:t>3</w:t>
      </w:r>
      <w:r w:rsidRPr="00A82776">
        <w:rPr>
          <w:rFonts w:ascii="楷体" w:eastAsia="楷体" w:hAnsi="楷体"/>
          <w:sz w:val="32"/>
          <w:szCs w:val="32"/>
        </w:rPr>
        <w:t>万元人民币/名）：</w:t>
      </w:r>
      <w:r w:rsidRPr="00A82776">
        <w:rPr>
          <w:rFonts w:ascii="楷体" w:eastAsia="楷体" w:hAnsi="楷体"/>
          <w:sz w:val="32"/>
          <w:szCs w:val="32"/>
        </w:rPr>
        <w:br/>
      </w:r>
      <w:r w:rsidR="00406D86" w:rsidRPr="00A82776">
        <w:rPr>
          <w:rFonts w:ascii="仿宋" w:eastAsia="仿宋" w:hAnsi="仿宋"/>
          <w:sz w:val="32"/>
          <w:szCs w:val="32"/>
        </w:rPr>
        <w:t xml:space="preserve">    1、在大会宣传广告中标明；</w:t>
      </w:r>
      <w:r w:rsidR="00406D86" w:rsidRPr="00A82776">
        <w:rPr>
          <w:rFonts w:ascii="仿宋" w:eastAsia="仿宋" w:hAnsi="仿宋"/>
          <w:sz w:val="32"/>
          <w:szCs w:val="32"/>
        </w:rPr>
        <w:br/>
        <w:t xml:space="preserve">    2、</w:t>
      </w:r>
      <w:r w:rsidR="00F05752" w:rsidRPr="00CB09B0">
        <w:rPr>
          <w:rFonts w:ascii="仿宋" w:eastAsia="仿宋" w:hAnsi="仿宋" w:hint="eastAsia"/>
          <w:sz w:val="32"/>
          <w:szCs w:val="32"/>
        </w:rPr>
        <w:t>现场</w:t>
      </w:r>
      <w:r w:rsidR="00F05752" w:rsidRPr="00CB09B0">
        <w:rPr>
          <w:rFonts w:ascii="仿宋" w:eastAsia="仿宋" w:hAnsi="仿宋"/>
          <w:sz w:val="32"/>
          <w:szCs w:val="32"/>
        </w:rPr>
        <w:t>提供一个展位</w:t>
      </w:r>
      <w:r w:rsidR="00F05752" w:rsidRPr="00CB09B0">
        <w:rPr>
          <w:rFonts w:ascii="仿宋" w:eastAsia="仿宋" w:hAnsi="仿宋" w:hint="eastAsia"/>
          <w:sz w:val="32"/>
          <w:szCs w:val="32"/>
        </w:rPr>
        <w:t>，</w:t>
      </w:r>
      <w:r w:rsidR="00F05752">
        <w:rPr>
          <w:rFonts w:ascii="仿宋" w:eastAsia="仿宋" w:hAnsi="仿宋" w:hint="eastAsia"/>
          <w:sz w:val="32"/>
          <w:szCs w:val="32"/>
        </w:rPr>
        <w:t>会议直播平台</w:t>
      </w:r>
      <w:r w:rsidR="00F05752" w:rsidRPr="00CB09B0">
        <w:rPr>
          <w:rFonts w:ascii="仿宋" w:eastAsia="仿宋" w:hAnsi="仿宋"/>
          <w:sz w:val="32"/>
          <w:szCs w:val="32"/>
        </w:rPr>
        <w:t>电子展示；</w:t>
      </w:r>
      <w:r w:rsidR="00F05752" w:rsidRPr="00CB09B0">
        <w:rPr>
          <w:rFonts w:ascii="仿宋" w:eastAsia="仿宋" w:hAnsi="仿宋"/>
          <w:sz w:val="32"/>
          <w:szCs w:val="32"/>
        </w:rPr>
        <w:br/>
      </w:r>
      <w:r w:rsidR="00406D86" w:rsidRPr="00A82776">
        <w:rPr>
          <w:rFonts w:ascii="仿宋" w:eastAsia="仿宋" w:hAnsi="仿宋"/>
          <w:sz w:val="32"/>
          <w:szCs w:val="32"/>
        </w:rPr>
        <w:t xml:space="preserve">    3、提供2个免费参会名额</w:t>
      </w:r>
      <w:r w:rsidR="00406D86" w:rsidRPr="00A82776">
        <w:rPr>
          <w:rFonts w:ascii="仿宋" w:eastAsia="仿宋" w:hAnsi="仿宋" w:hint="eastAsia"/>
          <w:sz w:val="32"/>
          <w:szCs w:val="32"/>
        </w:rPr>
        <w:t>；</w:t>
      </w:r>
      <w:r w:rsidR="00406D86" w:rsidRPr="00A82776">
        <w:rPr>
          <w:rFonts w:ascii="仿宋" w:eastAsia="仿宋" w:hAnsi="仿宋"/>
          <w:sz w:val="32"/>
          <w:szCs w:val="32"/>
        </w:rPr>
        <w:br/>
        <w:t xml:space="preserve">    4、</w:t>
      </w:r>
      <w:r w:rsidR="00F05752" w:rsidRPr="00CB09B0">
        <w:rPr>
          <w:rFonts w:ascii="仿宋" w:eastAsia="仿宋" w:hAnsi="仿宋" w:hint="eastAsia"/>
          <w:sz w:val="32"/>
          <w:szCs w:val="32"/>
        </w:rPr>
        <w:t>现场</w:t>
      </w:r>
      <w:r w:rsidR="00F05752" w:rsidRPr="00CB09B0">
        <w:rPr>
          <w:rFonts w:ascii="仿宋" w:eastAsia="仿宋" w:hAnsi="仿宋"/>
          <w:sz w:val="32"/>
          <w:szCs w:val="32"/>
        </w:rPr>
        <w:t>背景板</w:t>
      </w:r>
      <w:r w:rsidR="00F05752">
        <w:rPr>
          <w:rFonts w:ascii="仿宋" w:eastAsia="仿宋" w:hAnsi="仿宋" w:hint="eastAsia"/>
          <w:sz w:val="32"/>
          <w:szCs w:val="32"/>
        </w:rPr>
        <w:t>及会议直播平台展示</w:t>
      </w:r>
      <w:r w:rsidR="00F05752" w:rsidRPr="00CB09B0">
        <w:rPr>
          <w:rFonts w:ascii="仿宋" w:eastAsia="仿宋" w:hAnsi="仿宋"/>
          <w:sz w:val="32"/>
          <w:szCs w:val="32"/>
        </w:rPr>
        <w:t>赞助商Logo</w:t>
      </w:r>
      <w:r w:rsidR="00F05752" w:rsidRPr="00CB09B0">
        <w:rPr>
          <w:rFonts w:ascii="仿宋" w:eastAsia="仿宋" w:hAnsi="仿宋" w:hint="eastAsia"/>
          <w:sz w:val="32"/>
          <w:szCs w:val="32"/>
        </w:rPr>
        <w:t>及/或</w:t>
      </w:r>
      <w:r w:rsidR="00F05752" w:rsidRPr="00CB09B0">
        <w:rPr>
          <w:rFonts w:ascii="仿宋" w:eastAsia="仿宋" w:hAnsi="仿宋"/>
          <w:sz w:val="32"/>
          <w:szCs w:val="32"/>
        </w:rPr>
        <w:t>公司名称</w:t>
      </w:r>
      <w:r w:rsidR="00F05752">
        <w:rPr>
          <w:rFonts w:ascii="仿宋" w:eastAsia="仿宋" w:hAnsi="仿宋" w:hint="eastAsia"/>
          <w:sz w:val="32"/>
          <w:szCs w:val="32"/>
        </w:rPr>
        <w:t>。</w:t>
      </w:r>
    </w:p>
    <w:p w14:paraId="4F01BEAF" w14:textId="77777777" w:rsidR="00AE17CB" w:rsidRPr="00A82776" w:rsidRDefault="00AE17CB" w:rsidP="002C0DF4">
      <w:pPr>
        <w:spacing w:line="560" w:lineRule="exact"/>
        <w:rPr>
          <w:rFonts w:ascii="仿宋" w:eastAsia="仿宋" w:hAnsi="仿宋"/>
          <w:sz w:val="32"/>
          <w:szCs w:val="32"/>
        </w:rPr>
      </w:pPr>
      <w:r w:rsidRPr="00A82776">
        <w:rPr>
          <w:rFonts w:ascii="仿宋" w:eastAsia="仿宋" w:hAnsi="仿宋"/>
          <w:sz w:val="32"/>
          <w:szCs w:val="32"/>
        </w:rPr>
        <w:t xml:space="preserve">   </w:t>
      </w:r>
      <w:r w:rsidRPr="00A82776">
        <w:rPr>
          <w:rFonts w:ascii="仿宋" w:eastAsia="仿宋" w:hAnsi="仿宋" w:cs="黑体"/>
          <w:sz w:val="32"/>
          <w:szCs w:val="32"/>
        </w:rPr>
        <w:t xml:space="preserve"> </w:t>
      </w:r>
      <w:r w:rsidRPr="00A82776">
        <w:rPr>
          <w:rFonts w:ascii="黑体" w:eastAsia="黑体" w:hAnsi="黑体" w:cs="黑体" w:hint="eastAsia"/>
          <w:sz w:val="32"/>
          <w:szCs w:val="32"/>
        </w:rPr>
        <w:t>二、汇款账户</w:t>
      </w:r>
      <w:r w:rsidRPr="00A82776">
        <w:rPr>
          <w:rFonts w:ascii="黑体" w:eastAsia="黑体" w:hAnsi="黑体" w:cs="黑体"/>
          <w:sz w:val="32"/>
          <w:szCs w:val="32"/>
        </w:rPr>
        <w:br/>
      </w:r>
      <w:r w:rsidRPr="00A82776">
        <w:rPr>
          <w:rFonts w:ascii="仿宋" w:eastAsia="仿宋" w:hAnsi="仿宋"/>
          <w:sz w:val="32"/>
          <w:szCs w:val="32"/>
        </w:rPr>
        <w:t xml:space="preserve">    开户名称：中国非公立医疗机构协会 </w:t>
      </w:r>
      <w:r w:rsidRPr="00A82776">
        <w:rPr>
          <w:rFonts w:ascii="仿宋" w:eastAsia="仿宋" w:hAnsi="仿宋"/>
          <w:sz w:val="32"/>
          <w:szCs w:val="32"/>
        </w:rPr>
        <w:br/>
        <w:t xml:space="preserve">    开户银行：中国民生银行北京航天桥支行</w:t>
      </w:r>
    </w:p>
    <w:p w14:paraId="10FD30F2" w14:textId="379A125B" w:rsidR="00AE17CB" w:rsidRPr="00504677" w:rsidRDefault="00AE17CB" w:rsidP="002C0DF4">
      <w:pPr>
        <w:spacing w:line="56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A82776">
        <w:rPr>
          <w:rFonts w:ascii="仿宋" w:eastAsia="仿宋" w:hAnsi="仿宋"/>
          <w:sz w:val="32"/>
          <w:szCs w:val="32"/>
        </w:rPr>
        <w:t>银行账</w:t>
      </w:r>
      <w:r w:rsidRPr="00504677">
        <w:rPr>
          <w:rFonts w:ascii="Times New Roman" w:eastAsia="仿宋" w:hAnsi="Times New Roman"/>
          <w:sz w:val="32"/>
          <w:szCs w:val="32"/>
        </w:rPr>
        <w:t>号：</w:t>
      </w:r>
      <w:r w:rsidRPr="00504677">
        <w:rPr>
          <w:rFonts w:ascii="Times New Roman" w:eastAsia="仿宋" w:hAnsi="Times New Roman"/>
          <w:sz w:val="32"/>
          <w:szCs w:val="32"/>
        </w:rPr>
        <w:t>692037379</w:t>
      </w:r>
    </w:p>
    <w:p w14:paraId="7C4AF647" w14:textId="77777777" w:rsidR="00F05752" w:rsidRPr="00504677" w:rsidRDefault="00F05752" w:rsidP="002C0DF4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04677">
        <w:rPr>
          <w:rFonts w:ascii="Times New Roman" w:eastAsia="仿宋" w:hAnsi="Times New Roman"/>
          <w:sz w:val="32"/>
          <w:szCs w:val="32"/>
        </w:rPr>
        <w:t>请汇款时务必备注</w:t>
      </w:r>
      <w:r w:rsidRPr="00504677">
        <w:rPr>
          <w:rFonts w:ascii="Times New Roman" w:eastAsia="仿宋" w:hAnsi="Times New Roman"/>
          <w:sz w:val="32"/>
          <w:szCs w:val="32"/>
        </w:rPr>
        <w:t>“</w:t>
      </w:r>
      <w:r w:rsidRPr="00504677">
        <w:rPr>
          <w:rFonts w:ascii="Times New Roman" w:eastAsia="仿宋" w:hAnsi="Times New Roman"/>
          <w:sz w:val="32"/>
          <w:szCs w:val="32"/>
        </w:rPr>
        <w:t>汇款单位名称</w:t>
      </w:r>
      <w:r w:rsidRPr="00504677">
        <w:rPr>
          <w:rFonts w:ascii="Times New Roman" w:eastAsia="仿宋" w:hAnsi="Times New Roman"/>
          <w:sz w:val="32"/>
          <w:szCs w:val="32"/>
        </w:rPr>
        <w:t>+</w:t>
      </w:r>
      <w:r w:rsidRPr="00504677">
        <w:rPr>
          <w:rFonts w:ascii="Times New Roman" w:eastAsia="仿宋" w:hAnsi="Times New Roman"/>
          <w:sz w:val="32"/>
          <w:szCs w:val="32"/>
        </w:rPr>
        <w:t>内糖年会赞助</w:t>
      </w:r>
      <w:r w:rsidRPr="00504677">
        <w:rPr>
          <w:rFonts w:ascii="Times New Roman" w:eastAsia="仿宋" w:hAnsi="Times New Roman"/>
          <w:sz w:val="32"/>
          <w:szCs w:val="32"/>
        </w:rPr>
        <w:t>”</w:t>
      </w:r>
    </w:p>
    <w:p w14:paraId="5C4B6092" w14:textId="42588D8A" w:rsidR="00AE17CB" w:rsidRPr="00504677" w:rsidRDefault="00AE17CB" w:rsidP="00504677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504677">
        <w:rPr>
          <w:rFonts w:ascii="Times New Roman" w:eastAsia="仿宋" w:hAnsi="Times New Roman"/>
          <w:sz w:val="32"/>
          <w:szCs w:val="32"/>
        </w:rPr>
        <w:t>联系人：</w:t>
      </w:r>
      <w:r w:rsidR="00504677" w:rsidRPr="00504677">
        <w:rPr>
          <w:rFonts w:ascii="Times New Roman" w:eastAsia="仿宋" w:hAnsi="Times New Roman"/>
          <w:sz w:val="32"/>
          <w:szCs w:val="32"/>
        </w:rPr>
        <w:t>陈林慧</w:t>
      </w:r>
      <w:r w:rsidR="00504677" w:rsidRPr="00504677">
        <w:rPr>
          <w:rFonts w:ascii="Times New Roman" w:eastAsia="仿宋" w:hAnsi="Times New Roman"/>
          <w:sz w:val="32"/>
          <w:szCs w:val="32"/>
        </w:rPr>
        <w:t xml:space="preserve"> </w:t>
      </w:r>
      <w:r w:rsidR="00504677" w:rsidRPr="00504677">
        <w:rPr>
          <w:rFonts w:ascii="Times New Roman" w:eastAsia="仿宋" w:hAnsi="Times New Roman"/>
          <w:sz w:val="32"/>
          <w:szCs w:val="32"/>
        </w:rPr>
        <w:t>电话：</w:t>
      </w:r>
      <w:r w:rsidR="00504677" w:rsidRPr="00504677">
        <w:rPr>
          <w:rFonts w:ascii="Times New Roman" w:eastAsia="仿宋" w:hAnsi="Times New Roman"/>
          <w:sz w:val="32"/>
          <w:szCs w:val="32"/>
        </w:rPr>
        <w:t>18634412703</w:t>
      </w:r>
      <w:r w:rsidRPr="00504677">
        <w:rPr>
          <w:rFonts w:ascii="Times New Roman" w:eastAsia="仿宋" w:hAnsi="Times New Roman"/>
          <w:sz w:val="32"/>
          <w:szCs w:val="32"/>
        </w:rPr>
        <w:t xml:space="preserve">     </w:t>
      </w:r>
    </w:p>
    <w:p w14:paraId="52C4A4C5" w14:textId="1C17E0D0" w:rsidR="00AE17CB" w:rsidRPr="00504677" w:rsidRDefault="00AE17CB" w:rsidP="001B7341">
      <w:pPr>
        <w:spacing w:line="560" w:lineRule="exact"/>
        <w:ind w:firstLineChars="900" w:firstLine="2880"/>
        <w:jc w:val="left"/>
        <w:rPr>
          <w:rFonts w:ascii="Times New Roman" w:eastAsia="仿宋" w:hAnsi="Times New Roman"/>
          <w:sz w:val="32"/>
          <w:szCs w:val="32"/>
        </w:rPr>
      </w:pPr>
      <w:proofErr w:type="gramStart"/>
      <w:r w:rsidRPr="00504677">
        <w:rPr>
          <w:rFonts w:ascii="Times New Roman" w:eastAsia="仿宋" w:hAnsi="Times New Roman"/>
          <w:sz w:val="32"/>
          <w:szCs w:val="32"/>
        </w:rPr>
        <w:t>陈统雄</w:t>
      </w:r>
      <w:proofErr w:type="gramEnd"/>
      <w:r w:rsidRPr="00504677">
        <w:rPr>
          <w:rFonts w:ascii="Times New Roman" w:eastAsia="仿宋" w:hAnsi="Times New Roman"/>
          <w:sz w:val="32"/>
          <w:szCs w:val="32"/>
        </w:rPr>
        <w:t xml:space="preserve"> </w:t>
      </w:r>
      <w:r w:rsidRPr="00504677">
        <w:rPr>
          <w:rFonts w:ascii="Times New Roman" w:eastAsia="仿宋" w:hAnsi="Times New Roman"/>
          <w:sz w:val="32"/>
          <w:szCs w:val="32"/>
        </w:rPr>
        <w:t>电话：</w:t>
      </w:r>
      <w:r w:rsidRPr="00504677">
        <w:rPr>
          <w:rFonts w:ascii="Times New Roman" w:eastAsia="仿宋" w:hAnsi="Times New Roman"/>
          <w:sz w:val="32"/>
          <w:szCs w:val="32"/>
        </w:rPr>
        <w:t>13816909139</w:t>
      </w:r>
    </w:p>
    <w:p w14:paraId="275F134E" w14:textId="77777777" w:rsidR="00F05752" w:rsidRPr="00A82776" w:rsidRDefault="00F05752" w:rsidP="002C0DF4">
      <w:pPr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</w:p>
    <w:p w14:paraId="5CF1EA56" w14:textId="0B06F44D" w:rsidR="00AE17CB" w:rsidRPr="00A82776" w:rsidRDefault="00AE17CB" w:rsidP="002C0DF4">
      <w:pPr>
        <w:spacing w:line="560" w:lineRule="exact"/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 w:rsidRPr="00A82776">
        <w:rPr>
          <w:rFonts w:ascii="仿宋" w:eastAsia="仿宋" w:hAnsi="仿宋"/>
          <w:sz w:val="32"/>
          <w:szCs w:val="32"/>
        </w:rPr>
        <w:t xml:space="preserve">                             </w:t>
      </w:r>
      <w:r w:rsidR="00514A73">
        <w:rPr>
          <w:rFonts w:ascii="仿宋" w:eastAsia="仿宋" w:hAnsi="仿宋"/>
          <w:sz w:val="32"/>
          <w:szCs w:val="32"/>
        </w:rPr>
        <w:t xml:space="preserve"> </w:t>
      </w:r>
      <w:bookmarkStart w:id="0" w:name="_GoBack"/>
      <w:bookmarkEnd w:id="0"/>
      <w:r w:rsidRPr="00A82776">
        <w:rPr>
          <w:rFonts w:ascii="仿宋" w:eastAsia="仿宋" w:hAnsi="仿宋"/>
          <w:sz w:val="32"/>
          <w:szCs w:val="32"/>
        </w:rPr>
        <w:t xml:space="preserve"> </w:t>
      </w:r>
      <w:r w:rsidRPr="00A82776">
        <w:rPr>
          <w:rFonts w:ascii="仿宋" w:eastAsia="仿宋" w:hAnsi="仿宋" w:hint="eastAsia"/>
          <w:sz w:val="32"/>
          <w:szCs w:val="32"/>
        </w:rPr>
        <w:t>中国非公立医疗机构协会</w:t>
      </w:r>
    </w:p>
    <w:p w14:paraId="47B7DE1A" w14:textId="7AF49876" w:rsidR="00AE17CB" w:rsidRPr="00A82776" w:rsidRDefault="00AE17CB" w:rsidP="002C0DF4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A82776">
        <w:rPr>
          <w:rFonts w:ascii="仿宋" w:eastAsia="仿宋" w:hAnsi="仿宋"/>
          <w:sz w:val="32"/>
          <w:szCs w:val="32"/>
        </w:rPr>
        <w:t xml:space="preserve">                            </w:t>
      </w:r>
      <w:r w:rsidR="00F05752">
        <w:rPr>
          <w:rFonts w:ascii="仿宋" w:eastAsia="仿宋" w:hAnsi="仿宋"/>
          <w:sz w:val="32"/>
          <w:szCs w:val="32"/>
        </w:rPr>
        <w:t xml:space="preserve">    </w:t>
      </w:r>
      <w:r w:rsidRPr="00A82776">
        <w:rPr>
          <w:rFonts w:ascii="仿宋" w:eastAsia="仿宋" w:hAnsi="仿宋" w:hint="eastAsia"/>
          <w:sz w:val="32"/>
          <w:szCs w:val="32"/>
        </w:rPr>
        <w:t>内分泌糖尿病</w:t>
      </w:r>
      <w:r w:rsidRPr="00A82776">
        <w:rPr>
          <w:rFonts w:ascii="仿宋" w:eastAsia="仿宋" w:hAnsi="仿宋"/>
          <w:sz w:val="32"/>
          <w:szCs w:val="32"/>
        </w:rPr>
        <w:t>专业</w:t>
      </w:r>
      <w:r w:rsidRPr="00A82776">
        <w:rPr>
          <w:rFonts w:ascii="仿宋" w:eastAsia="仿宋" w:hAnsi="仿宋" w:hint="eastAsia"/>
          <w:sz w:val="32"/>
          <w:szCs w:val="32"/>
        </w:rPr>
        <w:t>委员会</w:t>
      </w:r>
    </w:p>
    <w:p w14:paraId="19C51308" w14:textId="4F9E06AF" w:rsidR="006404BF" w:rsidRDefault="00AE17CB" w:rsidP="002C0DF4">
      <w:pPr>
        <w:spacing w:line="560" w:lineRule="exact"/>
        <w:rPr>
          <w:rFonts w:ascii="华文仿宋" w:eastAsia="华文仿宋" w:hAnsi="华文仿宋"/>
          <w:sz w:val="32"/>
          <w:szCs w:val="28"/>
        </w:rPr>
      </w:pPr>
      <w:r w:rsidRPr="00A82776">
        <w:rPr>
          <w:rFonts w:ascii="仿宋" w:eastAsia="仿宋" w:hAnsi="仿宋"/>
          <w:sz w:val="32"/>
          <w:szCs w:val="32"/>
        </w:rPr>
        <w:t xml:space="preserve">                                     2020年8月</w:t>
      </w:r>
      <w:r w:rsidR="00BB0CB2">
        <w:rPr>
          <w:rFonts w:ascii="仿宋" w:eastAsia="仿宋" w:hAnsi="仿宋"/>
          <w:sz w:val="32"/>
          <w:szCs w:val="32"/>
        </w:rPr>
        <w:t>8</w:t>
      </w:r>
      <w:r w:rsidRPr="00A82776">
        <w:rPr>
          <w:rFonts w:ascii="仿宋" w:eastAsia="仿宋" w:hAnsi="仿宋" w:hint="eastAsia"/>
          <w:sz w:val="32"/>
          <w:szCs w:val="32"/>
        </w:rPr>
        <w:t>日</w:t>
      </w:r>
    </w:p>
    <w:sectPr w:rsidR="006404BF" w:rsidSect="00C3626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CECCB" w14:textId="77777777" w:rsidR="00DD2D4F" w:rsidRDefault="00DD2D4F">
      <w:r>
        <w:separator/>
      </w:r>
    </w:p>
  </w:endnote>
  <w:endnote w:type="continuationSeparator" w:id="0">
    <w:p w14:paraId="6C6EEF84" w14:textId="77777777" w:rsidR="00DD2D4F" w:rsidRDefault="00DD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2528" w14:textId="77777777" w:rsidR="00CB7E03" w:rsidRDefault="00CB7E03">
    <w:pPr>
      <w:pStyle w:val="a7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329646D3" w14:textId="77777777" w:rsidR="00CB7E03" w:rsidRDefault="00CB7E0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819842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0571814" w14:textId="0D906507" w:rsidR="00DF3421" w:rsidRPr="00A82776" w:rsidRDefault="00DF3421">
        <w:pPr>
          <w:pStyle w:val="a7"/>
          <w:jc w:val="center"/>
          <w:rPr>
            <w:rFonts w:ascii="宋体" w:hAnsi="宋体"/>
            <w:sz w:val="28"/>
            <w:szCs w:val="28"/>
          </w:rPr>
        </w:pPr>
        <w:r w:rsidRPr="00A82776">
          <w:rPr>
            <w:rFonts w:ascii="宋体" w:hAnsi="宋体"/>
            <w:sz w:val="28"/>
            <w:szCs w:val="28"/>
          </w:rPr>
          <w:fldChar w:fldCharType="begin"/>
        </w:r>
        <w:r w:rsidRPr="00A82776">
          <w:rPr>
            <w:rFonts w:ascii="宋体" w:hAnsi="宋体"/>
            <w:sz w:val="28"/>
            <w:szCs w:val="28"/>
          </w:rPr>
          <w:instrText>PAGE   \* MERGEFORMAT</w:instrText>
        </w:r>
        <w:r w:rsidRPr="00A82776">
          <w:rPr>
            <w:rFonts w:ascii="宋体" w:hAnsi="宋体"/>
            <w:sz w:val="28"/>
            <w:szCs w:val="28"/>
          </w:rPr>
          <w:fldChar w:fldCharType="separate"/>
        </w:r>
        <w:r w:rsidR="00CC1209" w:rsidRPr="00CC1209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CC1209">
          <w:rPr>
            <w:rFonts w:ascii="宋体" w:hAnsi="宋体"/>
            <w:noProof/>
            <w:sz w:val="28"/>
            <w:szCs w:val="28"/>
          </w:rPr>
          <w:t xml:space="preserve"> 2 -</w:t>
        </w:r>
        <w:r w:rsidRPr="00A82776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75863B2E" w14:textId="6F5238BA" w:rsidR="00CB7E03" w:rsidRDefault="00CB7E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D8581" w14:textId="77777777" w:rsidR="00DD2D4F" w:rsidRDefault="00DD2D4F">
      <w:r>
        <w:separator/>
      </w:r>
    </w:p>
  </w:footnote>
  <w:footnote w:type="continuationSeparator" w:id="0">
    <w:p w14:paraId="675677F2" w14:textId="77777777" w:rsidR="00DD2D4F" w:rsidRDefault="00DD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4E7510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8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007"/>
        </w:tabs>
        <w:ind w:left="2367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727"/>
        </w:tabs>
        <w:ind w:left="3087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447"/>
        </w:tabs>
        <w:ind w:left="3807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167"/>
        </w:tabs>
        <w:ind w:left="4527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887"/>
        </w:tabs>
        <w:ind w:left="5247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607"/>
        </w:tabs>
        <w:ind w:left="5967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32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4317128"/>
    <w:multiLevelType w:val="hybridMultilevel"/>
    <w:tmpl w:val="6BDC7202"/>
    <w:lvl w:ilvl="0" w:tplc="5252706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4D63696"/>
    <w:multiLevelType w:val="hybridMultilevel"/>
    <w:tmpl w:val="4C12D870"/>
    <w:lvl w:ilvl="0" w:tplc="B0E0FED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F8E7797"/>
    <w:multiLevelType w:val="hybridMultilevel"/>
    <w:tmpl w:val="4B289D3C"/>
    <w:lvl w:ilvl="0" w:tplc="227E887A">
      <w:start w:val="3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740D3A"/>
    <w:multiLevelType w:val="hybridMultilevel"/>
    <w:tmpl w:val="B6D0CA06"/>
    <w:lvl w:ilvl="0" w:tplc="DABC091C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940C161"/>
    <w:multiLevelType w:val="singleLevel"/>
    <w:tmpl w:val="5940C161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67E21E9F"/>
    <w:multiLevelType w:val="hybridMultilevel"/>
    <w:tmpl w:val="0C9C0332"/>
    <w:lvl w:ilvl="0" w:tplc="0CD482CA">
      <w:start w:val="1"/>
      <w:numFmt w:val="japaneseCounting"/>
      <w:lvlText w:val="%1、"/>
      <w:lvlJc w:val="left"/>
      <w:pPr>
        <w:ind w:left="14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lowerLetter"/>
      <w:lvlText w:val="%5)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lowerLetter"/>
      <w:lvlText w:val="%8)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70"/>
    <w:rsid w:val="000078F9"/>
    <w:rsid w:val="0001381E"/>
    <w:rsid w:val="00016646"/>
    <w:rsid w:val="000169FA"/>
    <w:rsid w:val="00036513"/>
    <w:rsid w:val="00051DEC"/>
    <w:rsid w:val="0005234F"/>
    <w:rsid w:val="000609C5"/>
    <w:rsid w:val="000741C1"/>
    <w:rsid w:val="00080610"/>
    <w:rsid w:val="000A10CB"/>
    <w:rsid w:val="000A6F4E"/>
    <w:rsid w:val="000B596F"/>
    <w:rsid w:val="000E3768"/>
    <w:rsid w:val="000F1754"/>
    <w:rsid w:val="000F3E94"/>
    <w:rsid w:val="000F63D8"/>
    <w:rsid w:val="0010333F"/>
    <w:rsid w:val="001059A2"/>
    <w:rsid w:val="00106D29"/>
    <w:rsid w:val="00110533"/>
    <w:rsid w:val="0011726D"/>
    <w:rsid w:val="0014706A"/>
    <w:rsid w:val="00165E3E"/>
    <w:rsid w:val="00181B84"/>
    <w:rsid w:val="00191615"/>
    <w:rsid w:val="001B7341"/>
    <w:rsid w:val="001D1122"/>
    <w:rsid w:val="001F3629"/>
    <w:rsid w:val="001F3FC9"/>
    <w:rsid w:val="002042D4"/>
    <w:rsid w:val="00226287"/>
    <w:rsid w:val="0023466F"/>
    <w:rsid w:val="002520B1"/>
    <w:rsid w:val="0025410F"/>
    <w:rsid w:val="00270E70"/>
    <w:rsid w:val="00272056"/>
    <w:rsid w:val="002C0DF4"/>
    <w:rsid w:val="002C32D8"/>
    <w:rsid w:val="002C3629"/>
    <w:rsid w:val="002D4101"/>
    <w:rsid w:val="002D4ED8"/>
    <w:rsid w:val="002D578D"/>
    <w:rsid w:val="002D7358"/>
    <w:rsid w:val="002E2E32"/>
    <w:rsid w:val="002F7354"/>
    <w:rsid w:val="003415BB"/>
    <w:rsid w:val="00344A84"/>
    <w:rsid w:val="003527C8"/>
    <w:rsid w:val="00361DBD"/>
    <w:rsid w:val="00366771"/>
    <w:rsid w:val="00375913"/>
    <w:rsid w:val="003949D8"/>
    <w:rsid w:val="003C597B"/>
    <w:rsid w:val="003C62E6"/>
    <w:rsid w:val="003D5277"/>
    <w:rsid w:val="003D53F6"/>
    <w:rsid w:val="003E64B9"/>
    <w:rsid w:val="0040073A"/>
    <w:rsid w:val="0040189E"/>
    <w:rsid w:val="00406D86"/>
    <w:rsid w:val="00413615"/>
    <w:rsid w:val="0042539B"/>
    <w:rsid w:val="0045110F"/>
    <w:rsid w:val="004533EC"/>
    <w:rsid w:val="004866B9"/>
    <w:rsid w:val="00494784"/>
    <w:rsid w:val="004B6E77"/>
    <w:rsid w:val="004C095F"/>
    <w:rsid w:val="004C6A6A"/>
    <w:rsid w:val="004D6C06"/>
    <w:rsid w:val="00503348"/>
    <w:rsid w:val="00504677"/>
    <w:rsid w:val="005053AE"/>
    <w:rsid w:val="00514A73"/>
    <w:rsid w:val="0053084B"/>
    <w:rsid w:val="00557EAB"/>
    <w:rsid w:val="00577E51"/>
    <w:rsid w:val="0058633D"/>
    <w:rsid w:val="00586AE3"/>
    <w:rsid w:val="00597C52"/>
    <w:rsid w:val="005C22DF"/>
    <w:rsid w:val="005C3F1A"/>
    <w:rsid w:val="005E12A2"/>
    <w:rsid w:val="00601F2B"/>
    <w:rsid w:val="006253F8"/>
    <w:rsid w:val="00627CEB"/>
    <w:rsid w:val="0063398C"/>
    <w:rsid w:val="00635828"/>
    <w:rsid w:val="006404BF"/>
    <w:rsid w:val="006515D7"/>
    <w:rsid w:val="00683CDA"/>
    <w:rsid w:val="00684353"/>
    <w:rsid w:val="00684835"/>
    <w:rsid w:val="00696512"/>
    <w:rsid w:val="006E3505"/>
    <w:rsid w:val="006F7C3A"/>
    <w:rsid w:val="00713994"/>
    <w:rsid w:val="00740766"/>
    <w:rsid w:val="00756B4A"/>
    <w:rsid w:val="007605CF"/>
    <w:rsid w:val="00776996"/>
    <w:rsid w:val="007B19BC"/>
    <w:rsid w:val="007B21DD"/>
    <w:rsid w:val="007E55BC"/>
    <w:rsid w:val="007F1385"/>
    <w:rsid w:val="00807C33"/>
    <w:rsid w:val="00811FDA"/>
    <w:rsid w:val="00842D42"/>
    <w:rsid w:val="00844496"/>
    <w:rsid w:val="00896B40"/>
    <w:rsid w:val="008B0B2B"/>
    <w:rsid w:val="008D0BD1"/>
    <w:rsid w:val="008D6623"/>
    <w:rsid w:val="008F2F94"/>
    <w:rsid w:val="00903D2E"/>
    <w:rsid w:val="0092456E"/>
    <w:rsid w:val="0094535C"/>
    <w:rsid w:val="00960CA5"/>
    <w:rsid w:val="00966F10"/>
    <w:rsid w:val="009A4DA2"/>
    <w:rsid w:val="009C6B10"/>
    <w:rsid w:val="009D3EAE"/>
    <w:rsid w:val="009D4BF9"/>
    <w:rsid w:val="009D745E"/>
    <w:rsid w:val="009E13AB"/>
    <w:rsid w:val="009E33BE"/>
    <w:rsid w:val="00A03009"/>
    <w:rsid w:val="00A41B21"/>
    <w:rsid w:val="00A43E64"/>
    <w:rsid w:val="00A53F41"/>
    <w:rsid w:val="00A56620"/>
    <w:rsid w:val="00A6496E"/>
    <w:rsid w:val="00A716AF"/>
    <w:rsid w:val="00A772EE"/>
    <w:rsid w:val="00A82776"/>
    <w:rsid w:val="00AA0CCA"/>
    <w:rsid w:val="00AA10D7"/>
    <w:rsid w:val="00AB4A8F"/>
    <w:rsid w:val="00AD28B6"/>
    <w:rsid w:val="00AE0686"/>
    <w:rsid w:val="00AE0791"/>
    <w:rsid w:val="00AE17CB"/>
    <w:rsid w:val="00B20066"/>
    <w:rsid w:val="00B21EC7"/>
    <w:rsid w:val="00B30736"/>
    <w:rsid w:val="00B3526C"/>
    <w:rsid w:val="00B459A0"/>
    <w:rsid w:val="00B56225"/>
    <w:rsid w:val="00B63D74"/>
    <w:rsid w:val="00B66764"/>
    <w:rsid w:val="00B716ED"/>
    <w:rsid w:val="00B917F0"/>
    <w:rsid w:val="00B945BA"/>
    <w:rsid w:val="00BA6D5A"/>
    <w:rsid w:val="00BB0CB2"/>
    <w:rsid w:val="00BB2D12"/>
    <w:rsid w:val="00BC04DD"/>
    <w:rsid w:val="00BC14A8"/>
    <w:rsid w:val="00BC2B5E"/>
    <w:rsid w:val="00BF431A"/>
    <w:rsid w:val="00BF542E"/>
    <w:rsid w:val="00C044C8"/>
    <w:rsid w:val="00C36261"/>
    <w:rsid w:val="00C40C58"/>
    <w:rsid w:val="00C54F36"/>
    <w:rsid w:val="00C60EC1"/>
    <w:rsid w:val="00C61964"/>
    <w:rsid w:val="00C865A8"/>
    <w:rsid w:val="00C9394C"/>
    <w:rsid w:val="00C96B9C"/>
    <w:rsid w:val="00C9726F"/>
    <w:rsid w:val="00CB7E03"/>
    <w:rsid w:val="00CC1209"/>
    <w:rsid w:val="00CD210D"/>
    <w:rsid w:val="00CD7BE2"/>
    <w:rsid w:val="00CE0798"/>
    <w:rsid w:val="00CE5D14"/>
    <w:rsid w:val="00CF0561"/>
    <w:rsid w:val="00CF144F"/>
    <w:rsid w:val="00D1334E"/>
    <w:rsid w:val="00D13F29"/>
    <w:rsid w:val="00D14D77"/>
    <w:rsid w:val="00D352FE"/>
    <w:rsid w:val="00D70226"/>
    <w:rsid w:val="00DB6022"/>
    <w:rsid w:val="00DB7800"/>
    <w:rsid w:val="00DD2D4F"/>
    <w:rsid w:val="00DD74EE"/>
    <w:rsid w:val="00DE5435"/>
    <w:rsid w:val="00DF18A3"/>
    <w:rsid w:val="00DF3421"/>
    <w:rsid w:val="00DF40BB"/>
    <w:rsid w:val="00E3176A"/>
    <w:rsid w:val="00E3334D"/>
    <w:rsid w:val="00E470B2"/>
    <w:rsid w:val="00E47BCD"/>
    <w:rsid w:val="00E50B11"/>
    <w:rsid w:val="00E66A48"/>
    <w:rsid w:val="00EB3C66"/>
    <w:rsid w:val="00EE5021"/>
    <w:rsid w:val="00EF3A44"/>
    <w:rsid w:val="00F05752"/>
    <w:rsid w:val="00F10C76"/>
    <w:rsid w:val="00F14903"/>
    <w:rsid w:val="00F21198"/>
    <w:rsid w:val="00F414FB"/>
    <w:rsid w:val="00FA7201"/>
    <w:rsid w:val="00FB05C0"/>
    <w:rsid w:val="00FB71C6"/>
    <w:rsid w:val="00FC2819"/>
    <w:rsid w:val="2A6C2968"/>
    <w:rsid w:val="3A6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8E1C"/>
  <w15:docId w15:val="{093136D2-94FF-4454-AE65-A79F5746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page number"/>
    <w:uiPriority w:val="99"/>
    <w:unhideWhenUsed/>
  </w:style>
  <w:style w:type="character" w:customStyle="1" w:styleId="Char">
    <w:name w:val="日期 Char"/>
    <w:link w:val="a5"/>
    <w:uiPriority w:val="99"/>
    <w:semiHidden/>
    <w:rPr>
      <w:kern w:val="2"/>
      <w:sz w:val="21"/>
      <w:szCs w:val="22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customStyle="1" w:styleId="Char1">
    <w:name w:val="页脚 Char"/>
    <w:link w:val="a7"/>
    <w:uiPriority w:val="99"/>
    <w:rPr>
      <w:kern w:val="2"/>
      <w:sz w:val="18"/>
      <w:szCs w:val="18"/>
    </w:rPr>
  </w:style>
  <w:style w:type="character" w:customStyle="1" w:styleId="Char2">
    <w:name w:val="副标题 Char"/>
    <w:link w:val="a8"/>
    <w:uiPriority w:val="11"/>
    <w:qFormat/>
    <w:rPr>
      <w:rFonts w:ascii="Cambria" w:hAnsi="Cambria"/>
      <w:b/>
      <w:bCs/>
      <w:kern w:val="28"/>
      <w:sz w:val="32"/>
      <w:szCs w:val="32"/>
    </w:rPr>
  </w:style>
  <w:style w:type="paragraph" w:styleId="a5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CD7BE2"/>
    <w:rPr>
      <w:rFonts w:ascii="Times New Roman" w:hAnsi="Times New Roman"/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CD7BE2"/>
    <w:rPr>
      <w:rFonts w:ascii="Times New Roman" w:hAnsi="Times New Roman"/>
      <w:kern w:val="2"/>
      <w:sz w:val="18"/>
      <w:szCs w:val="18"/>
    </w:rPr>
  </w:style>
  <w:style w:type="paragraph" w:customStyle="1" w:styleId="-11">
    <w:name w:val="彩色底纹 - 着色 11"/>
    <w:hidden/>
    <w:uiPriority w:val="71"/>
    <w:rsid w:val="00BC2B5E"/>
    <w:rPr>
      <w:kern w:val="2"/>
      <w:sz w:val="21"/>
      <w:szCs w:val="22"/>
    </w:rPr>
  </w:style>
  <w:style w:type="paragraph" w:styleId="ab">
    <w:name w:val="List Paragraph"/>
    <w:basedOn w:val="a"/>
    <w:uiPriority w:val="99"/>
    <w:qFormat/>
    <w:rsid w:val="0023466F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C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P R C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2020-08-06T07:33:00Z</cp:lastPrinted>
  <dcterms:created xsi:type="dcterms:W3CDTF">2020-08-10T06:42:00Z</dcterms:created>
  <dcterms:modified xsi:type="dcterms:W3CDTF">2020-08-10T06:42:00Z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