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2F" w:rsidRDefault="00CA3E2F" w:rsidP="00CA3E2F">
      <w:pPr>
        <w:spacing w:line="560" w:lineRule="exact"/>
        <w:rPr>
          <w:rFonts w:ascii="宋体" w:eastAsia="PMingLiU" w:hAnsi="宋体" w:cs="宋体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附件：</w:t>
      </w:r>
    </w:p>
    <w:p w:rsidR="00CA3E2F" w:rsidRPr="00BC5FF3" w:rsidRDefault="00CA3E2F" w:rsidP="00CA3E2F">
      <w:pPr>
        <w:spacing w:line="560" w:lineRule="exact"/>
        <w:rPr>
          <w:rFonts w:ascii="宋体" w:eastAsia="PMingLiU" w:hAnsi="宋体" w:cs="宋体"/>
          <w:b/>
          <w:bCs/>
          <w:sz w:val="32"/>
          <w:szCs w:val="32"/>
          <w:lang w:val="zh-TW" w:eastAsia="zh-TW"/>
        </w:rPr>
      </w:pPr>
    </w:p>
    <w:p w:rsidR="00CA3E2F" w:rsidRPr="00CA3E2F" w:rsidRDefault="00CA3E2F" w:rsidP="00CA3E2F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CA3E2F">
        <w:rPr>
          <w:rFonts w:asciiTheme="majorEastAsia" w:eastAsiaTheme="majorEastAsia" w:hAnsiTheme="majorEastAsia" w:cs="宋体"/>
          <w:b/>
          <w:bCs/>
          <w:sz w:val="36"/>
          <w:szCs w:val="36"/>
          <w:lang w:val="zh-TW" w:eastAsia="zh-TW"/>
        </w:rPr>
        <w:t>中国非公立医疗机构协会基层医疗管理分会</w:t>
      </w:r>
      <w:r w:rsidRPr="00CA3E2F">
        <w:rPr>
          <w:rFonts w:asciiTheme="majorEastAsia" w:eastAsiaTheme="majorEastAsia" w:hAnsiTheme="majorEastAsia" w:cs="宋体"/>
          <w:b/>
          <w:bCs/>
          <w:sz w:val="36"/>
          <w:szCs w:val="36"/>
        </w:rPr>
        <w:t>2017</w:t>
      </w:r>
      <w:r w:rsidRPr="00CA3E2F">
        <w:rPr>
          <w:rFonts w:asciiTheme="majorEastAsia" w:eastAsiaTheme="majorEastAsia" w:hAnsiTheme="majorEastAsia" w:cs="宋体"/>
          <w:b/>
          <w:bCs/>
          <w:sz w:val="36"/>
          <w:szCs w:val="36"/>
          <w:lang w:val="zh-TW" w:eastAsia="zh-TW"/>
        </w:rPr>
        <w:t>年会</w:t>
      </w:r>
    </w:p>
    <w:p w:rsidR="00CA3E2F" w:rsidRPr="00BC5FF3" w:rsidRDefault="00CA3E2F" w:rsidP="00CA3E2F">
      <w:pPr>
        <w:spacing w:line="560" w:lineRule="exact"/>
        <w:jc w:val="center"/>
        <w:rPr>
          <w:rFonts w:ascii="Kaiti SC" w:eastAsia="Kaiti SC" w:hAnsi="Kaiti SC" w:cs="宋体"/>
          <w:b/>
          <w:bCs/>
          <w:sz w:val="36"/>
          <w:szCs w:val="36"/>
          <w:lang w:val="zh-TW" w:eastAsia="zh-TW"/>
        </w:rPr>
      </w:pPr>
      <w:r w:rsidRPr="00CA3E2F">
        <w:rPr>
          <w:rFonts w:asciiTheme="majorEastAsia" w:eastAsiaTheme="majorEastAsia" w:hAnsiTheme="majorEastAsia" w:cs="宋体"/>
          <w:b/>
          <w:bCs/>
          <w:sz w:val="36"/>
          <w:szCs w:val="36"/>
          <w:lang w:val="zh-TW" w:eastAsia="zh-TW"/>
        </w:rPr>
        <w:t>暨第二届基层医疗发展</w:t>
      </w:r>
      <w:bookmarkStart w:id="0" w:name="_GoBack"/>
      <w:r w:rsidRPr="00CA3E2F">
        <w:rPr>
          <w:rFonts w:asciiTheme="majorEastAsia" w:eastAsiaTheme="majorEastAsia" w:hAnsiTheme="majorEastAsia" w:cs="宋体"/>
          <w:b/>
          <w:bCs/>
          <w:sz w:val="36"/>
          <w:szCs w:val="36"/>
          <w:lang w:val="zh-TW" w:eastAsia="zh-TW"/>
        </w:rPr>
        <w:t>论坛报名表</w:t>
      </w:r>
      <w:bookmarkEnd w:id="0"/>
      <w:r w:rsidRPr="00CA3E2F">
        <w:rPr>
          <w:rFonts w:asciiTheme="majorEastAsia" w:eastAsiaTheme="majorEastAsia" w:hAnsiTheme="majorEastAsia" w:cs="宋体"/>
          <w:b/>
          <w:bCs/>
          <w:sz w:val="36"/>
          <w:szCs w:val="36"/>
          <w:lang w:val="zh-TW" w:eastAsia="zh-TW"/>
        </w:rPr>
        <w:t>（复印有效）</w:t>
      </w:r>
    </w:p>
    <w:p w:rsidR="00CA3E2F" w:rsidRDefault="00CA3E2F" w:rsidP="00CA3E2F">
      <w:pPr>
        <w:spacing w:line="560" w:lineRule="exact"/>
        <w:jc w:val="center"/>
        <w:rPr>
          <w:rFonts w:ascii="华文楷体" w:eastAsia="华文楷体" w:hAnsi="华文楷体" w:cs="华文楷体"/>
          <w:sz w:val="36"/>
          <w:szCs w:val="36"/>
        </w:rPr>
      </w:pPr>
    </w:p>
    <w:tbl>
      <w:tblPr>
        <w:tblStyle w:val="TableNormal"/>
        <w:tblW w:w="8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9"/>
        <w:gridCol w:w="2348"/>
        <w:gridCol w:w="1435"/>
        <w:gridCol w:w="3118"/>
      </w:tblGrid>
      <w:tr w:rsidR="00CA3E2F" w:rsidTr="008E441C">
        <w:trPr>
          <w:trHeight w:val="404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CA3E2F" w:rsidTr="008E441C">
        <w:trPr>
          <w:trHeight w:val="62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姓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>/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left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CA3E2F" w:rsidTr="008E441C">
        <w:trPr>
          <w:trHeight w:val="564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手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邮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left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CA3E2F" w:rsidTr="008E441C">
        <w:trPr>
          <w:trHeight w:val="62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姓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067B28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>/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left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CA3E2F" w:rsidTr="008E441C">
        <w:trPr>
          <w:trHeight w:val="564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手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邮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left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CA3E2F" w:rsidTr="008E441C">
        <w:trPr>
          <w:trHeight w:val="62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姓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067B28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>/</w:t>
            </w:r>
            <w:r>
              <w:rPr>
                <w:rFonts w:ascii="宋体" w:eastAsia="宋体" w:hAnsi="宋体" w:hint="eastAsia"/>
                <w:b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left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CA3E2F" w:rsidTr="008E441C">
        <w:trPr>
          <w:trHeight w:val="564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手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center"/>
              <w:rPr>
                <w:rFonts w:ascii="宋体" w:eastAsia="宋体" w:hAnsi="宋体"/>
                <w:b/>
              </w:rPr>
            </w:pP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邮</w:t>
            </w:r>
            <w:r w:rsidRPr="00BC5FF3">
              <w:rPr>
                <w:rFonts w:ascii="宋体" w:eastAsia="宋体" w:hAnsi="宋体"/>
                <w:b/>
                <w:sz w:val="28"/>
                <w:szCs w:val="28"/>
                <w:lang w:val="zh-TW" w:eastAsia="zh-TW"/>
              </w:rPr>
              <w:t xml:space="preserve">  </w:t>
            </w:r>
            <w:r w:rsidRPr="00BC5FF3">
              <w:rPr>
                <w:rFonts w:ascii="宋体" w:eastAsia="宋体" w:hAnsi="宋体" w:hint="eastAsia"/>
                <w:b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3E2F" w:rsidRPr="00BC5FF3" w:rsidRDefault="00CA3E2F" w:rsidP="008E441C">
            <w:pPr>
              <w:widowControl/>
              <w:spacing w:line="560" w:lineRule="exact"/>
              <w:jc w:val="left"/>
              <w:rPr>
                <w:rFonts w:ascii="宋体" w:eastAsia="宋体" w:hAnsi="宋体"/>
              </w:rPr>
            </w:pPr>
            <w:r w:rsidRPr="00BC5FF3">
              <w:rPr>
                <w:rFonts w:ascii="宋体" w:eastAsia="宋体" w:hAnsi="宋体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</w:tbl>
    <w:p w:rsidR="00CA3E2F" w:rsidRDefault="00CA3E2F" w:rsidP="00CA3E2F">
      <w:pPr>
        <w:spacing w:line="560" w:lineRule="exact"/>
        <w:ind w:left="1" w:hanging="1"/>
        <w:jc w:val="center"/>
      </w:pPr>
    </w:p>
    <w:p w:rsidR="00893E1C" w:rsidRDefault="00CA3E2F"/>
    <w:sectPr w:rsidR="00893E1C" w:rsidSect="00BC5FF3">
      <w:pgSz w:w="11900" w:h="16840"/>
      <w:pgMar w:top="2098" w:right="1588" w:bottom="1985" w:left="1588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SC">
    <w:altName w:val="Microsoft JhengHei"/>
    <w:panose1 w:val="02010609000101010101"/>
    <w:charset w:val="88"/>
    <w:family w:val="auto"/>
    <w:pitch w:val="variable"/>
    <w:sig w:usb0="80000287" w:usb1="280F3C52" w:usb2="00000016" w:usb3="00000000" w:csb0="001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F"/>
    <w:rsid w:val="0051040C"/>
    <w:rsid w:val="00837A88"/>
    <w:rsid w:val="00C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D1B7-7F81-48EF-8C6E-916D2AE0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3E2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3E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2017-11-22T03:19:00Z</dcterms:created>
  <dcterms:modified xsi:type="dcterms:W3CDTF">2017-11-22T03:19:00Z</dcterms:modified>
</cp:coreProperties>
</file>