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eastAsia="zh-CN"/>
        </w:rPr>
        <w:t>附件1</w:t>
      </w:r>
    </w:p>
    <w:bookmarkEnd w:id="0"/>
    <w:p>
      <w:pPr>
        <w:spacing w:line="540" w:lineRule="exact"/>
        <w:jc w:val="center"/>
        <w:rPr>
          <w:b/>
          <w:bCs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auto"/>
          <w:sz w:val="44"/>
          <w:szCs w:val="44"/>
          <w:lang w:eastAsia="zh-CN" w:bidi="zh-TW"/>
        </w:rPr>
        <w:t>口腔分会工作会议议程</w:t>
      </w:r>
    </w:p>
    <w:tbl>
      <w:tblPr>
        <w:tblStyle w:val="8"/>
        <w:tblW w:w="9478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4926"/>
        <w:gridCol w:w="59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会议时间</w:t>
            </w:r>
          </w:p>
        </w:tc>
        <w:tc>
          <w:tcPr>
            <w:tcW w:w="492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  <w:lang w:eastAsia="zh-CN"/>
              </w:rPr>
              <w:t>会议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主讲/报告人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78" w:type="dxa"/>
            <w:gridSpan w:val="4"/>
            <w:vAlign w:val="center"/>
          </w:tcPr>
          <w:p>
            <w:pPr>
              <w:spacing w:line="540" w:lineRule="exact"/>
              <w:ind w:firstLine="562" w:firstLineChars="200"/>
              <w:jc w:val="center"/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一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国家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行业评价工作培训班（9:00-12:00）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9:00-9:05</w:t>
            </w:r>
          </w:p>
        </w:tc>
        <w:tc>
          <w:tcPr>
            <w:tcW w:w="492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协会领导致辞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郝德明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9:05-9:25</w:t>
            </w:r>
          </w:p>
        </w:tc>
        <w:tc>
          <w:tcPr>
            <w:tcW w:w="4926" w:type="dxa"/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标准解读：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门诊管理部分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9:25-9:45</w:t>
            </w:r>
          </w:p>
        </w:tc>
        <w:tc>
          <w:tcPr>
            <w:tcW w:w="4926" w:type="dxa"/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标准解读：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医疗质量部分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9:45-10:05</w:t>
            </w:r>
          </w:p>
        </w:tc>
        <w:tc>
          <w:tcPr>
            <w:tcW w:w="4926" w:type="dxa"/>
            <w:vAlign w:val="center"/>
          </w:tcPr>
          <w:p>
            <w:pPr>
              <w:tabs>
                <w:tab w:val="center" w:pos="2415"/>
                <w:tab w:val="left" w:pos="3897"/>
              </w:tabs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标准解读：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院感部分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10:05-10:20</w:t>
            </w:r>
          </w:p>
        </w:tc>
        <w:tc>
          <w:tcPr>
            <w:tcW w:w="492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标准解读：创新品牌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加分部分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田力宁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10:20-10:30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10:30-10:40</w:t>
            </w:r>
          </w:p>
        </w:tc>
        <w:tc>
          <w:tcPr>
            <w:tcW w:w="492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标准解读：成人心肺复苏评分标准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10:40-10:50</w:t>
            </w:r>
          </w:p>
        </w:tc>
        <w:tc>
          <w:tcPr>
            <w:tcW w:w="492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现场评价流程与要点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10:50-11:20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培训考核、颁发证书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11:20-12:00</w:t>
            </w:r>
          </w:p>
        </w:tc>
        <w:tc>
          <w:tcPr>
            <w:tcW w:w="492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三级口腔医院评审标准解读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樊明文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12:00-13:20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78" w:type="dxa"/>
            <w:gridSpan w:val="4"/>
            <w:vAlign w:val="center"/>
          </w:tcPr>
          <w:p>
            <w:pPr>
              <w:spacing w:line="540" w:lineRule="exact"/>
              <w:ind w:firstLine="562" w:firstLineChars="200"/>
              <w:jc w:val="center"/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二、分会网站、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口腔保险及金融研讨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会（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13:30-15:05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15:05-15:15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9478" w:type="dxa"/>
            <w:gridSpan w:val="4"/>
            <w:vAlign w:val="center"/>
          </w:tcPr>
          <w:p>
            <w:pPr>
              <w:spacing w:line="540" w:lineRule="exact"/>
              <w:ind w:firstLine="562" w:firstLineChars="200"/>
              <w:jc w:val="center"/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三、口腔分会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一届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二次常委会（15:15-17:00）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15:15-15: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2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2021年阶段性工作总结及回顾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袁学锋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15: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5-15:55</w:t>
            </w:r>
          </w:p>
        </w:tc>
        <w:tc>
          <w:tcPr>
            <w:tcW w:w="492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2022年度工作计划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田力宁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15:55-16:45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会议交流讨论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16:45-17:00</w:t>
            </w:r>
          </w:p>
        </w:tc>
        <w:tc>
          <w:tcPr>
            <w:tcW w:w="4985" w:type="dxa"/>
            <w:gridSpan w:val="2"/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协会领导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总结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讲话</w:t>
            </w:r>
          </w:p>
        </w:tc>
        <w:tc>
          <w:tcPr>
            <w:tcW w:w="25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郝德明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17:00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会议合影、晚餐</w:t>
            </w:r>
          </w:p>
        </w:tc>
      </w:tr>
    </w:tbl>
    <w:p>
      <w:pPr>
        <w:spacing w:line="540" w:lineRule="exact"/>
        <w:rPr>
          <w:rFonts w:ascii="黑体" w:hAnsi="黑体" w:eastAsia="黑体" w:cs="MS Mincho"/>
          <w:sz w:val="32"/>
          <w:szCs w:val="32"/>
          <w:lang w:eastAsia="zh-CN"/>
        </w:rPr>
      </w:pPr>
      <w:r>
        <w:rPr>
          <w:rFonts w:hint="eastAsia" w:ascii="黑体" w:hAnsi="黑体" w:eastAsia="黑体" w:cs="MS Mincho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2</w:t>
      </w:r>
    </w:p>
    <w:p>
      <w:pPr>
        <w:spacing w:line="540" w:lineRule="exact"/>
        <w:jc w:val="center"/>
        <w:rPr>
          <w:rFonts w:asciiTheme="majorEastAsia" w:hAnsiTheme="majorEastAsia" w:eastAsiaTheme="majorEastAsia"/>
          <w:sz w:val="44"/>
          <w:szCs w:val="44"/>
          <w:lang w:eastAsia="zh-CN"/>
        </w:rPr>
      </w:pPr>
      <w:r>
        <w:rPr>
          <w:rFonts w:cs="宋体" w:asciiTheme="majorEastAsia" w:hAnsiTheme="majorEastAsia" w:eastAsiaTheme="majorEastAsia"/>
          <w:b/>
          <w:bCs/>
          <w:sz w:val="44"/>
          <w:szCs w:val="44"/>
          <w:lang w:eastAsia="zh-CN"/>
        </w:rPr>
        <w:t>国家行业评价工作培训班参会</w:t>
      </w:r>
      <w:r>
        <w:rPr>
          <w:rFonts w:cs="MS Mincho" w:asciiTheme="majorEastAsia" w:hAnsiTheme="majorEastAsia" w:eastAsiaTheme="majorEastAsia"/>
          <w:b/>
          <w:bCs/>
          <w:sz w:val="44"/>
          <w:szCs w:val="44"/>
          <w:lang w:eastAsia="zh-CN"/>
        </w:rPr>
        <w:t>回</w:t>
      </w:r>
      <w:r>
        <w:rPr>
          <w:rFonts w:cs="宋体" w:asciiTheme="majorEastAsia" w:hAnsiTheme="majorEastAsia" w:eastAsiaTheme="majorEastAsia"/>
          <w:b/>
          <w:bCs/>
          <w:sz w:val="44"/>
          <w:szCs w:val="44"/>
          <w:lang w:eastAsia="zh-CN"/>
        </w:rPr>
        <w:t>执</w:t>
      </w:r>
    </w:p>
    <w:tbl>
      <w:tblPr>
        <w:tblStyle w:val="8"/>
        <w:tblW w:w="10045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578"/>
        <w:gridCol w:w="1539"/>
        <w:gridCol w:w="1809"/>
        <w:gridCol w:w="1985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8" w:type="dxa"/>
            <w:gridSpan w:val="2"/>
            <w:vAlign w:val="center"/>
          </w:tcPr>
          <w:p>
            <w:pPr>
              <w:pStyle w:val="13"/>
              <w:spacing w:line="540" w:lineRule="exact"/>
              <w:ind w:firstLine="0"/>
              <w:jc w:val="center"/>
              <w:rPr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单位名称（全称）</w:t>
            </w:r>
          </w:p>
        </w:tc>
        <w:tc>
          <w:tcPr>
            <w:tcW w:w="7467" w:type="dxa"/>
            <w:gridSpan w:val="4"/>
            <w:vAlign w:val="center"/>
          </w:tcPr>
          <w:p>
            <w:pPr>
              <w:pStyle w:val="13"/>
              <w:spacing w:line="540" w:lineRule="exact"/>
              <w:ind w:firstLine="562" w:firstLineChars="200"/>
              <w:jc w:val="center"/>
              <w:rPr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8" w:type="dxa"/>
            <w:gridSpan w:val="2"/>
            <w:vAlign w:val="center"/>
          </w:tcPr>
          <w:p>
            <w:pPr>
              <w:pStyle w:val="13"/>
              <w:spacing w:line="540" w:lineRule="exact"/>
              <w:ind w:firstLine="0"/>
              <w:jc w:val="center"/>
              <w:rPr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报名联系人</w:t>
            </w:r>
          </w:p>
        </w:tc>
        <w:tc>
          <w:tcPr>
            <w:tcW w:w="1539" w:type="dxa"/>
            <w:vAlign w:val="center"/>
          </w:tcPr>
          <w:p>
            <w:pPr>
              <w:pStyle w:val="13"/>
              <w:spacing w:line="540" w:lineRule="exact"/>
              <w:ind w:firstLine="562" w:firstLineChars="200"/>
              <w:jc w:val="center"/>
              <w:rPr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13"/>
              <w:spacing w:line="540" w:lineRule="exact"/>
              <w:ind w:firstLine="0"/>
              <w:jc w:val="center"/>
              <w:rPr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119" w:type="dxa"/>
            <w:gridSpan w:val="2"/>
            <w:vAlign w:val="center"/>
          </w:tcPr>
          <w:p>
            <w:pPr>
              <w:pStyle w:val="13"/>
              <w:spacing w:line="540" w:lineRule="exact"/>
              <w:ind w:firstLine="562" w:firstLineChars="200"/>
              <w:jc w:val="center"/>
              <w:rPr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13"/>
              <w:spacing w:line="540" w:lineRule="exact"/>
              <w:ind w:firstLine="0"/>
              <w:jc w:val="center"/>
              <w:rPr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78" w:type="dxa"/>
            <w:vAlign w:val="center"/>
          </w:tcPr>
          <w:p>
            <w:pPr>
              <w:pStyle w:val="13"/>
              <w:spacing w:line="540" w:lineRule="exact"/>
              <w:ind w:firstLine="0"/>
              <w:jc w:val="center"/>
              <w:rPr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pStyle w:val="13"/>
              <w:spacing w:line="540" w:lineRule="exact"/>
              <w:ind w:firstLine="0"/>
              <w:jc w:val="center"/>
              <w:rPr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  <w:lang w:val="en-US" w:eastAsia="zh-CN"/>
              </w:rPr>
              <w:t>职务/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809" w:type="dxa"/>
            <w:vAlign w:val="center"/>
          </w:tcPr>
          <w:p>
            <w:pPr>
              <w:pStyle w:val="13"/>
              <w:spacing w:line="540" w:lineRule="exact"/>
              <w:ind w:firstLine="0"/>
              <w:jc w:val="both"/>
              <w:rPr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是否来自基层（县及以下、社区等医疗卫生机构）</w:t>
            </w:r>
          </w:p>
        </w:tc>
        <w:tc>
          <w:tcPr>
            <w:tcW w:w="1985" w:type="dxa"/>
            <w:vAlign w:val="center"/>
          </w:tcPr>
          <w:p>
            <w:pPr>
              <w:pStyle w:val="13"/>
              <w:spacing w:line="540" w:lineRule="exact"/>
              <w:ind w:firstLine="0"/>
              <w:jc w:val="center"/>
              <w:rPr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134" w:type="dxa"/>
            <w:vAlign w:val="center"/>
          </w:tcPr>
          <w:p>
            <w:pPr>
              <w:spacing w:line="540" w:lineRule="exact"/>
              <w:jc w:val="both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  <w:t>是否参加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  <w:t>口腔保险及金融研讨</w:t>
            </w:r>
            <w:r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78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pStyle w:val="13"/>
              <w:spacing w:line="540" w:lineRule="exact"/>
              <w:ind w:firstLine="0"/>
              <w:jc w:val="both"/>
              <w:rPr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pStyle w:val="13"/>
              <w:spacing w:line="540" w:lineRule="exact"/>
              <w:ind w:firstLine="520" w:firstLineChars="200"/>
              <w:jc w:val="both"/>
              <w:rPr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2134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78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pStyle w:val="13"/>
              <w:spacing w:line="540" w:lineRule="exact"/>
              <w:ind w:firstLine="0"/>
              <w:jc w:val="both"/>
              <w:rPr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2134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78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pStyle w:val="13"/>
              <w:spacing w:line="540" w:lineRule="exact"/>
              <w:ind w:firstLine="0"/>
              <w:jc w:val="both"/>
              <w:rPr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2134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78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2134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78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2134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78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2134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78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2134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78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2134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78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2134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0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78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  <w:tc>
          <w:tcPr>
            <w:tcW w:w="2134" w:type="dxa"/>
          </w:tcPr>
          <w:p>
            <w:pPr>
              <w:pStyle w:val="13"/>
              <w:spacing w:line="540" w:lineRule="exact"/>
              <w:ind w:firstLine="520" w:firstLineChars="200"/>
              <w:jc w:val="center"/>
              <w:rPr>
                <w:lang w:val="en-US" w:eastAsia="zh-CN"/>
              </w:rPr>
            </w:pPr>
          </w:p>
        </w:tc>
      </w:tr>
    </w:tbl>
    <w:p>
      <w:pPr>
        <w:pStyle w:val="13"/>
        <w:spacing w:line="540" w:lineRule="exact"/>
        <w:ind w:firstLine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备注：此表可添加行，请填写后于10月15日前通过邮件方式反馈至分会</w:t>
      </w:r>
      <w:r>
        <w:rPr>
          <w:rFonts w:ascii="仿宋" w:hAnsi="仿宋" w:eastAsia="仿宋"/>
          <w:sz w:val="32"/>
          <w:szCs w:val="32"/>
          <w:lang w:val="en-US" w:eastAsia="zh-CN"/>
        </w:rPr>
        <w:t>秘书处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联系人。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32"/>
          <w:szCs w:val="32"/>
          <w:lang w:eastAsia="zh-CN"/>
        </w:rPr>
      </w:pPr>
      <w:r>
        <w:rPr>
          <w:lang w:eastAsia="zh-CN"/>
        </w:rPr>
        <w:br w:type="page"/>
      </w:r>
      <w:r>
        <w:rPr>
          <w:rFonts w:hint="eastAsia" w:ascii="黑体" w:hAnsi="黑体" w:eastAsia="黑体" w:cs="宋体"/>
          <w:sz w:val="32"/>
          <w:szCs w:val="32"/>
          <w:lang w:eastAsia="zh-CN" w:bidi="zh-TW"/>
        </w:rPr>
        <w:t>附件3</w:t>
      </w:r>
    </w:p>
    <w:p>
      <w:pPr>
        <w:spacing w:line="560" w:lineRule="exact"/>
        <w:jc w:val="center"/>
        <w:rPr>
          <w:rFonts w:ascii="宋体" w:hAnsi="宋体" w:eastAsia="宋体" w:cs="宋体"/>
          <w:b/>
          <w:sz w:val="44"/>
          <w:szCs w:val="44"/>
          <w:lang w:eastAsia="zh-CN"/>
        </w:rPr>
      </w:pPr>
      <w:r>
        <w:rPr>
          <w:rFonts w:ascii="宋体" w:hAnsi="宋体" w:eastAsia="宋体" w:cs="宋体"/>
          <w:b/>
          <w:sz w:val="44"/>
          <w:szCs w:val="44"/>
          <w:lang w:eastAsia="zh-CN"/>
        </w:rPr>
        <w:t>口腔分会一届二次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常委会参会回执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sz w:val="32"/>
          <w:szCs w:val="32"/>
          <w:lang w:eastAsia="zh-CN"/>
        </w:rPr>
        <w:t xml:space="preserve">    </w:t>
      </w:r>
    </w:p>
    <w:tbl>
      <w:tblPr>
        <w:tblStyle w:val="8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32"/>
        <w:gridCol w:w="1836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6536" w:type="dxa"/>
            <w:gridSpan w:val="3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  <w:lang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姓  名</w:t>
            </w:r>
          </w:p>
        </w:tc>
        <w:tc>
          <w:tcPr>
            <w:tcW w:w="2132" w:type="dxa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  <w:lang w:bidi="zh-TW"/>
              </w:rPr>
            </w:pPr>
          </w:p>
        </w:tc>
        <w:tc>
          <w:tcPr>
            <w:tcW w:w="183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职务/职称</w:t>
            </w:r>
          </w:p>
        </w:tc>
        <w:tc>
          <w:tcPr>
            <w:tcW w:w="2568" w:type="dxa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  <w:lang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手机号</w:t>
            </w:r>
          </w:p>
        </w:tc>
        <w:tc>
          <w:tcPr>
            <w:tcW w:w="2132" w:type="dxa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  <w:lang w:bidi="zh-TW"/>
              </w:rPr>
            </w:pPr>
          </w:p>
        </w:tc>
        <w:tc>
          <w:tcPr>
            <w:tcW w:w="183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邮 箱</w:t>
            </w:r>
          </w:p>
        </w:tc>
        <w:tc>
          <w:tcPr>
            <w:tcW w:w="2568" w:type="dxa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  <w:lang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  <w:t>是否常务委员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  <w:t>本人参会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  <w:t>□是  □否（若否，请在下方填写委托参会人信息）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委托人姓名</w:t>
            </w:r>
          </w:p>
        </w:tc>
        <w:tc>
          <w:tcPr>
            <w:tcW w:w="2132" w:type="dxa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  <w:lang w:bidi="zh-TW"/>
              </w:rPr>
            </w:pPr>
          </w:p>
        </w:tc>
        <w:tc>
          <w:tcPr>
            <w:tcW w:w="183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职务/职称</w:t>
            </w:r>
          </w:p>
        </w:tc>
        <w:tc>
          <w:tcPr>
            <w:tcW w:w="2568" w:type="dxa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  <w:lang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手机号</w:t>
            </w:r>
          </w:p>
        </w:tc>
        <w:tc>
          <w:tcPr>
            <w:tcW w:w="2132" w:type="dxa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  <w:lang w:bidi="zh-TW"/>
              </w:rPr>
            </w:pPr>
          </w:p>
        </w:tc>
        <w:tc>
          <w:tcPr>
            <w:tcW w:w="1836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邮 箱</w:t>
            </w:r>
          </w:p>
        </w:tc>
        <w:tc>
          <w:tcPr>
            <w:tcW w:w="2568" w:type="dxa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  <w:lang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00" w:type="dxa"/>
            <w:gridSpan w:val="2"/>
            <w:tcBorders>
              <w:bottom w:val="single" w:color="auto" w:sz="4" w:space="0"/>
            </w:tcBorders>
          </w:tcPr>
          <w:p>
            <w:pPr>
              <w:spacing w:line="560" w:lineRule="exact"/>
              <w:ind w:firstLine="562" w:firstLineChars="200"/>
              <w:jc w:val="center"/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  <w:t>是否参加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  <w:t>口腔保险</w:t>
            </w:r>
          </w:p>
          <w:p>
            <w:pPr>
              <w:spacing w:line="560" w:lineRule="exact"/>
              <w:ind w:firstLine="562" w:firstLineChars="200"/>
              <w:jc w:val="center"/>
              <w:rPr>
                <w:rFonts w:ascii="宋体" w:hAnsi="宋体" w:eastAsia="宋体" w:cs="宋体"/>
                <w:sz w:val="28"/>
                <w:szCs w:val="28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  <w:t>及金融研讨</w:t>
            </w:r>
            <w:r>
              <w:rPr>
                <w:rFonts w:ascii="宋体" w:hAnsi="宋体" w:eastAsia="宋体" w:cs="宋体"/>
                <w:b/>
                <w:bCs/>
                <w:kern w:val="2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□是  □否</w:t>
            </w:r>
          </w:p>
        </w:tc>
      </w:tr>
    </w:tbl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 w:bidi="zh-TW"/>
        </w:rPr>
      </w:pPr>
      <w:r>
        <w:rPr>
          <w:rFonts w:ascii="仿宋" w:hAnsi="仿宋" w:eastAsia="仿宋"/>
          <w:sz w:val="32"/>
          <w:szCs w:val="32"/>
          <w:lang w:eastAsia="zh-CN" w:bidi="zh-TW"/>
        </w:rPr>
        <w:t>备注：</w:t>
      </w:r>
      <w:r>
        <w:rPr>
          <w:rFonts w:hint="eastAsia" w:ascii="仿宋" w:hAnsi="仿宋" w:eastAsia="仿宋"/>
          <w:sz w:val="32"/>
          <w:szCs w:val="32"/>
          <w:lang w:eastAsia="zh-CN" w:bidi="zh-TW"/>
        </w:rPr>
        <w:t>请</w:t>
      </w:r>
      <w:r>
        <w:rPr>
          <w:rFonts w:ascii="仿宋" w:hAnsi="仿宋" w:eastAsia="仿宋"/>
          <w:sz w:val="32"/>
          <w:szCs w:val="32"/>
          <w:lang w:eastAsia="zh-CN" w:bidi="zh-TW"/>
        </w:rPr>
        <w:t>填写后</w:t>
      </w:r>
      <w:r>
        <w:rPr>
          <w:rFonts w:hint="eastAsia" w:ascii="仿宋" w:hAnsi="仿宋" w:eastAsia="仿宋"/>
          <w:sz w:val="32"/>
          <w:szCs w:val="32"/>
          <w:lang w:eastAsia="zh-CN" w:bidi="zh-TW"/>
        </w:rPr>
        <w:t>于10月15日前通过微信、邮件等方式反馈至分会秘书处联系人</w:t>
      </w:r>
      <w:r>
        <w:rPr>
          <w:rFonts w:ascii="仿宋" w:hAnsi="仿宋" w:eastAsia="仿宋"/>
          <w:sz w:val="32"/>
          <w:szCs w:val="32"/>
          <w:lang w:eastAsia="zh-CN" w:bidi="zh-TW"/>
        </w:rPr>
        <w:t>，</w:t>
      </w:r>
      <w:r>
        <w:rPr>
          <w:rFonts w:hint="eastAsia" w:ascii="仿宋" w:hAnsi="仿宋" w:eastAsia="仿宋"/>
          <w:sz w:val="32"/>
          <w:szCs w:val="32"/>
          <w:lang w:eastAsia="zh-CN" w:bidi="zh-TW"/>
        </w:rPr>
        <w:t>有特殊情况不能参会者，须书面说明情况，并委托代表参加。</w:t>
      </w:r>
    </w:p>
    <w:p>
      <w:pPr>
        <w:pStyle w:val="13"/>
        <w:spacing w:line="560" w:lineRule="exact"/>
        <w:ind w:firstLine="520" w:firstLineChars="200"/>
        <w:rPr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  <w:rFonts w:ascii="仿宋" w:hAnsi="仿宋" w:eastAsia="仿宋"/>
        <w:sz w:val="30"/>
        <w:szCs w:val="30"/>
      </w:rPr>
      <w:id w:val="-1659602976"/>
      <w:docPartObj>
        <w:docPartGallery w:val="AutoText"/>
      </w:docPartObj>
    </w:sdtPr>
    <w:sdtEndPr>
      <w:rPr>
        <w:rStyle w:val="10"/>
        <w:rFonts w:ascii="仿宋" w:hAnsi="仿宋" w:eastAsia="仿宋"/>
        <w:sz w:val="30"/>
        <w:szCs w:val="30"/>
      </w:rPr>
    </w:sdtEndPr>
    <w:sdtContent>
      <w:p>
        <w:pPr>
          <w:pStyle w:val="4"/>
          <w:framePr w:wrap="auto" w:vAnchor="text" w:hAnchor="margin" w:xAlign="center" w:y="1"/>
          <w:rPr>
            <w:rStyle w:val="10"/>
            <w:rFonts w:ascii="仿宋" w:hAnsi="仿宋" w:eastAsia="仿宋"/>
            <w:sz w:val="30"/>
            <w:szCs w:val="30"/>
          </w:rPr>
        </w:pPr>
        <w:r>
          <w:rPr>
            <w:rStyle w:val="10"/>
            <w:rFonts w:ascii="仿宋" w:hAnsi="仿宋" w:eastAsia="仿宋"/>
            <w:sz w:val="30"/>
            <w:szCs w:val="30"/>
          </w:rPr>
          <w:fldChar w:fldCharType="begin"/>
        </w:r>
        <w:r>
          <w:rPr>
            <w:rStyle w:val="10"/>
            <w:rFonts w:ascii="仿宋" w:hAnsi="仿宋" w:eastAsia="仿宋"/>
            <w:sz w:val="30"/>
            <w:szCs w:val="30"/>
          </w:rPr>
          <w:instrText xml:space="preserve"> PAGE </w:instrText>
        </w:r>
        <w:r>
          <w:rPr>
            <w:rStyle w:val="10"/>
            <w:rFonts w:ascii="仿宋" w:hAnsi="仿宋" w:eastAsia="仿宋"/>
            <w:sz w:val="30"/>
            <w:szCs w:val="30"/>
          </w:rPr>
          <w:fldChar w:fldCharType="separate"/>
        </w:r>
        <w:r>
          <w:rPr>
            <w:rStyle w:val="10"/>
            <w:rFonts w:ascii="仿宋" w:hAnsi="仿宋" w:eastAsia="仿宋"/>
            <w:sz w:val="30"/>
            <w:szCs w:val="30"/>
          </w:rPr>
          <w:t>- 2 -</w:t>
        </w:r>
        <w:r>
          <w:rPr>
            <w:rStyle w:val="10"/>
            <w:rFonts w:ascii="仿宋" w:hAnsi="仿宋" w:eastAsia="仿宋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174236005"/>
      <w:docPartObj>
        <w:docPartGallery w:val="AutoText"/>
      </w:docPartObj>
    </w:sdtPr>
    <w:sdtEndPr>
      <w:rPr>
        <w:rStyle w:val="10"/>
      </w:rPr>
    </w:sdtEndPr>
    <w:sdtContent>
      <w:p>
        <w:pPr>
          <w:pStyle w:val="4"/>
          <w:framePr w:wrap="auto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DB"/>
    <w:rsid w:val="000C3FA5"/>
    <w:rsid w:val="0039745F"/>
    <w:rsid w:val="004427FF"/>
    <w:rsid w:val="0050699B"/>
    <w:rsid w:val="009C4F7B"/>
    <w:rsid w:val="009D1FDD"/>
    <w:rsid w:val="00C112DB"/>
    <w:rsid w:val="00D9542B"/>
    <w:rsid w:val="00FD39B9"/>
    <w:rsid w:val="2E6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0"/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Heading #1|1"/>
    <w:basedOn w:val="1"/>
    <w:qFormat/>
    <w:uiPriority w:val="0"/>
    <w:pPr>
      <w:spacing w:after="60"/>
      <w:jc w:val="center"/>
      <w:outlineLvl w:val="0"/>
    </w:pPr>
    <w:rPr>
      <w:rFonts w:ascii="宋体" w:hAnsi="宋体" w:eastAsia="宋体" w:cs="宋体"/>
      <w:color w:val="D75B71"/>
      <w:sz w:val="74"/>
      <w:szCs w:val="74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spacing w:line="389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4">
    <w:name w:val="Table of contents|1"/>
    <w:basedOn w:val="1"/>
    <w:qFormat/>
    <w:uiPriority w:val="0"/>
    <w:pPr>
      <w:spacing w:line="516" w:lineRule="exact"/>
      <w:ind w:firstLine="52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5">
    <w:name w:val="批注框文本 字符"/>
    <w:basedOn w:val="9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6">
    <w:name w:val="文档结构图 字符"/>
    <w:basedOn w:val="9"/>
    <w:link w:val="2"/>
    <w:qFormat/>
    <w:uiPriority w:val="0"/>
    <w:rPr>
      <w:rFonts w:eastAsia="Times New Roman"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300</Words>
  <Characters>1712</Characters>
  <Lines>14</Lines>
  <Paragraphs>4</Paragraphs>
  <TotalTime>10</TotalTime>
  <ScaleCrop>false</ScaleCrop>
  <LinksUpToDate>false</LinksUpToDate>
  <CharactersWithSpaces>2008</CharactersWithSpaces>
  <Application>WPS Office_11.1.0.11037_F1E327BC-269C-435d-A152-05C5408002CA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2021-09-30T08:27:00Z</dcterms:created>
  <dc:creator>Cynthia</dc:creator>
  <cp:lastModifiedBy>豆纸</cp:lastModifiedBy>
  <cp:lastPrinted>2021-09-30T08:27:00Z</cp:lastPrinted>
  <dcterms:modified xsi:type="dcterms:W3CDTF">2021-09-30T08:41:08Z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2052-11.1.0.11037</vt:lpwstr>
  </property>
  <property fmtid="{D5CDD505-2E9C-101B-9397-08002B2CF9AE}" pid="3" name="ICV">
    <vt:lpwstr>FB5C3DA721B64EEDAD9D177CAD4CD048</vt:lpwstr>
  </property>
</Properties>
</file>