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ind w:right="160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pStyle w:val="5"/>
        <w:spacing w:before="0" w:beforeAutospacing="0" w:after="0" w:afterAutospacing="0" w:line="560" w:lineRule="exact"/>
        <w:ind w:right="16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中国非公立医疗机构协会慢性病管理</w:t>
      </w:r>
      <w:r>
        <w:rPr>
          <w:b/>
          <w:sz w:val="40"/>
          <w:szCs w:val="40"/>
        </w:rPr>
        <w:t>分会</w:t>
      </w:r>
    </w:p>
    <w:p>
      <w:pPr>
        <w:pStyle w:val="5"/>
        <w:spacing w:before="0" w:beforeAutospacing="0" w:after="0" w:afterAutospacing="0" w:line="520" w:lineRule="exact"/>
        <w:jc w:val="center"/>
        <w:rPr>
          <w:rFonts w:eastAsia="华文仿宋"/>
          <w:b/>
          <w:spacing w:val="-20"/>
          <w:sz w:val="40"/>
          <w:szCs w:val="40"/>
        </w:rPr>
      </w:pPr>
      <w:r>
        <w:rPr>
          <w:rFonts w:hint="eastAsia"/>
          <w:b/>
          <w:sz w:val="40"/>
          <w:szCs w:val="40"/>
        </w:rPr>
        <w:t>委员候选人所在机构信息登记表</w:t>
      </w:r>
    </w:p>
    <w:tbl>
      <w:tblPr>
        <w:tblStyle w:val="6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03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机构名称</w:t>
            </w:r>
          </w:p>
        </w:tc>
        <w:tc>
          <w:tcPr>
            <w:tcW w:w="8642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pacing w:val="47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邮编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传真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机构性质</w:t>
            </w:r>
          </w:p>
        </w:tc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□公立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非公立：□民营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外资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中外合资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混制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上市公司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机构规模</w:t>
            </w:r>
          </w:p>
        </w:tc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等级：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机构类型</w:t>
            </w:r>
          </w:p>
        </w:tc>
        <w:tc>
          <w:tcPr>
            <w:tcW w:w="864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□综合医院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专科医院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其它医疗机构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□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0179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机构简介：（可另附页）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机构推荐意见</w:t>
            </w:r>
          </w:p>
        </w:tc>
        <w:tc>
          <w:tcPr>
            <w:tcW w:w="5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（印章）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日</w:t>
            </w:r>
          </w:p>
        </w:tc>
        <w:tc>
          <w:tcPr>
            <w:tcW w:w="5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ind w:firstLine="1960" w:firstLineChars="70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（印章）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cs="Times New Roman"/>
                <w:sz w:val="28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32"/>
              </w:rPr>
              <w:t>日</w:t>
            </w:r>
          </w:p>
        </w:tc>
      </w:tr>
    </w:tbl>
    <w:p>
      <w:pPr>
        <w:pStyle w:val="5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机构推荐代表信息登记表</w:t>
      </w:r>
    </w:p>
    <w:tbl>
      <w:tblPr>
        <w:tblStyle w:val="6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□执业注册机构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本人主要简历、专业背景及主要业绩（可另附页）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w w:val="8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（印章）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ind w:right="2557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485074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63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3"/>
    <w:rsid w:val="0005124F"/>
    <w:rsid w:val="001A66A3"/>
    <w:rsid w:val="00256AE9"/>
    <w:rsid w:val="002711FD"/>
    <w:rsid w:val="0032064F"/>
    <w:rsid w:val="00354431"/>
    <w:rsid w:val="003B10AE"/>
    <w:rsid w:val="004F1FBB"/>
    <w:rsid w:val="00523AFF"/>
    <w:rsid w:val="005B46A7"/>
    <w:rsid w:val="005D7AD4"/>
    <w:rsid w:val="0061277E"/>
    <w:rsid w:val="006E7328"/>
    <w:rsid w:val="007A572F"/>
    <w:rsid w:val="00876C6F"/>
    <w:rsid w:val="00975BD3"/>
    <w:rsid w:val="0099716F"/>
    <w:rsid w:val="00A00911"/>
    <w:rsid w:val="00A47349"/>
    <w:rsid w:val="00A568B6"/>
    <w:rsid w:val="00A913E2"/>
    <w:rsid w:val="00AF5154"/>
    <w:rsid w:val="00B20D80"/>
    <w:rsid w:val="00BE392F"/>
    <w:rsid w:val="00C034DF"/>
    <w:rsid w:val="00C43008"/>
    <w:rsid w:val="00CF353B"/>
    <w:rsid w:val="00D82465"/>
    <w:rsid w:val="00EB7911"/>
    <w:rsid w:val="00F063AD"/>
    <w:rsid w:val="00F4570D"/>
    <w:rsid w:val="00FA35BA"/>
    <w:rsid w:val="03D70384"/>
    <w:rsid w:val="49C659BC"/>
    <w:rsid w:val="5E5D04B3"/>
    <w:rsid w:val="6E9A4358"/>
    <w:rsid w:val="73230FA6"/>
    <w:rsid w:val="7E6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300</Words>
  <Characters>1714</Characters>
  <Lines>14</Lines>
  <Paragraphs>4</Paragraphs>
  <TotalTime>107</TotalTime>
  <ScaleCrop>false</ScaleCrop>
  <LinksUpToDate>false</LinksUpToDate>
  <CharactersWithSpaces>2010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2021-02-22T18:11:00Z</dcterms:created>
  <dc:creator>Shadow</dc:creator>
  <cp:lastModifiedBy>豆纸</cp:lastModifiedBy>
  <cp:lastPrinted>2021-01-06T01:02:00Z</cp:lastPrinted>
  <dcterms:modified xsi:type="dcterms:W3CDTF">2021-06-18T07:05:10Z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7211F00A5FE34155B0C5ACCFEF0F0B04</vt:lpwstr>
  </property>
</Properties>
</file>